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15.249pt;margin-top:3.035pt;width:561.85pt;height:38.550pt;mso-position-horizontal-relative:page;mso-position-vertical-relative:page;z-index:15731712" id="docshapegroup1" coordorigin="305,61" coordsize="11237,771">
            <v:rect style="position:absolute;left:7552;top:581;width:3317;height:13" id="docshape2" filled="true" fillcolor="#000000" stroked="false">
              <v:fill type="solid"/>
            </v:rect>
            <v:shapetype id="_x0000_t202" o:spt="202" coordsize="21600,21600" path="m,l,21600r21600,l21600,xe">
              <v:stroke joinstyle="miter"/>
              <v:path gradientshapeok="t" o:connecttype="rect"/>
            </v:shapetype>
            <v:shape style="position:absolute;left:314;top:70;width:11218;height:752" type="#_x0000_t202" id="docshape3" filled="false" stroked="true" strokeweight=".96pt" strokecolor="#000000">
              <v:textbox inset="0,0,0,0">
                <w:txbxContent>
                  <w:p>
                    <w:pPr>
                      <w:spacing w:line="283" w:lineRule="auto" w:before="45"/>
                      <w:ind w:left="530" w:right="0" w:hanging="77"/>
                      <w:jc w:val="left"/>
                      <w:rPr>
                        <w:rFonts w:ascii="Arial"/>
                        <w:sz w:val="17"/>
                      </w:rPr>
                    </w:pPr>
                    <w:r>
                      <w:rPr>
                        <w:rFonts w:ascii="Arial"/>
                        <w:sz w:val="17"/>
                      </w:rPr>
                      <w:t>You</w:t>
                    </w:r>
                    <w:r>
                      <w:rPr>
                        <w:rFonts w:ascii="Arial"/>
                        <w:spacing w:val="-3"/>
                        <w:sz w:val="17"/>
                      </w:rPr>
                      <w:t> </w:t>
                    </w:r>
                    <w:r>
                      <w:rPr>
                        <w:rFonts w:ascii="Arial"/>
                        <w:sz w:val="17"/>
                      </w:rPr>
                      <w:t>may</w:t>
                    </w:r>
                    <w:r>
                      <w:rPr>
                        <w:rFonts w:ascii="Arial"/>
                        <w:spacing w:val="-3"/>
                        <w:sz w:val="17"/>
                      </w:rPr>
                      <w:t> </w:t>
                    </w:r>
                    <w:r>
                      <w:rPr>
                        <w:rFonts w:ascii="Arial"/>
                        <w:sz w:val="17"/>
                      </w:rPr>
                      <w:t>not</w:t>
                    </w:r>
                    <w:r>
                      <w:rPr>
                        <w:rFonts w:ascii="Arial"/>
                        <w:spacing w:val="-3"/>
                        <w:sz w:val="17"/>
                      </w:rPr>
                      <w:t> </w:t>
                    </w:r>
                    <w:r>
                      <w:rPr>
                        <w:rFonts w:ascii="Arial"/>
                        <w:sz w:val="17"/>
                      </w:rPr>
                      <w:t>send</w:t>
                    </w:r>
                    <w:r>
                      <w:rPr>
                        <w:rFonts w:ascii="Arial"/>
                        <w:spacing w:val="-3"/>
                        <w:sz w:val="17"/>
                      </w:rPr>
                      <w:t> </w:t>
                    </w:r>
                    <w:r>
                      <w:rPr>
                        <w:rFonts w:ascii="Arial"/>
                        <w:sz w:val="17"/>
                      </w:rPr>
                      <w:t>a</w:t>
                    </w:r>
                    <w:r>
                      <w:rPr>
                        <w:rFonts w:ascii="Arial"/>
                        <w:spacing w:val="-4"/>
                        <w:sz w:val="17"/>
                      </w:rPr>
                      <w:t> </w:t>
                    </w:r>
                    <w:r>
                      <w:rPr>
                        <w:rFonts w:ascii="Arial"/>
                        <w:sz w:val="17"/>
                      </w:rPr>
                      <w:t>completed</w:t>
                    </w:r>
                    <w:r>
                      <w:rPr>
                        <w:rFonts w:ascii="Arial"/>
                        <w:spacing w:val="-3"/>
                        <w:sz w:val="17"/>
                      </w:rPr>
                      <w:t> </w:t>
                    </w:r>
                    <w:r>
                      <w:rPr>
                        <w:rFonts w:ascii="Arial"/>
                        <w:sz w:val="17"/>
                      </w:rPr>
                      <w:t>printout</w:t>
                    </w:r>
                    <w:r>
                      <w:rPr>
                        <w:rFonts w:ascii="Arial"/>
                        <w:spacing w:val="-3"/>
                        <w:sz w:val="17"/>
                      </w:rPr>
                      <w:t> </w:t>
                    </w:r>
                    <w:r>
                      <w:rPr>
                        <w:rFonts w:ascii="Arial"/>
                        <w:sz w:val="17"/>
                      </w:rPr>
                      <w:t>of</w:t>
                    </w:r>
                    <w:r>
                      <w:rPr>
                        <w:rFonts w:ascii="Arial"/>
                        <w:spacing w:val="-3"/>
                        <w:sz w:val="17"/>
                      </w:rPr>
                      <w:t> </w:t>
                    </w:r>
                    <w:r>
                      <w:rPr>
                        <w:rFonts w:ascii="Arial"/>
                        <w:sz w:val="17"/>
                      </w:rPr>
                      <w:t>this</w:t>
                    </w:r>
                    <w:r>
                      <w:rPr>
                        <w:rFonts w:ascii="Arial"/>
                        <w:spacing w:val="-3"/>
                        <w:sz w:val="17"/>
                      </w:rPr>
                      <w:t> </w:t>
                    </w:r>
                    <w:r>
                      <w:rPr>
                        <w:rFonts w:ascii="Arial"/>
                        <w:sz w:val="17"/>
                      </w:rPr>
                      <w:t>form</w:t>
                    </w:r>
                    <w:r>
                      <w:rPr>
                        <w:rFonts w:ascii="Arial"/>
                        <w:spacing w:val="-3"/>
                        <w:sz w:val="17"/>
                      </w:rPr>
                      <w:t> </w:t>
                    </w:r>
                    <w:r>
                      <w:rPr>
                        <w:rFonts w:ascii="Arial"/>
                        <w:sz w:val="17"/>
                      </w:rPr>
                      <w:t>to</w:t>
                    </w:r>
                    <w:r>
                      <w:rPr>
                        <w:rFonts w:ascii="Arial"/>
                        <w:spacing w:val="-3"/>
                        <w:sz w:val="17"/>
                      </w:rPr>
                      <w:t> </w:t>
                    </w:r>
                    <w:r>
                      <w:rPr>
                        <w:rFonts w:ascii="Arial"/>
                        <w:sz w:val="17"/>
                      </w:rPr>
                      <w:t>the</w:t>
                    </w:r>
                    <w:r>
                      <w:rPr>
                        <w:rFonts w:ascii="Arial"/>
                        <w:spacing w:val="-3"/>
                        <w:sz w:val="17"/>
                      </w:rPr>
                      <w:t> </w:t>
                    </w:r>
                    <w:r>
                      <w:rPr>
                        <w:rFonts w:ascii="Arial"/>
                        <w:sz w:val="17"/>
                      </w:rPr>
                      <w:t>SEC to</w:t>
                    </w:r>
                    <w:r>
                      <w:rPr>
                        <w:rFonts w:ascii="Arial"/>
                        <w:spacing w:val="-3"/>
                        <w:sz w:val="17"/>
                      </w:rPr>
                      <w:t> </w:t>
                    </w:r>
                    <w:r>
                      <w:rPr>
                        <w:rFonts w:ascii="Arial"/>
                        <w:sz w:val="17"/>
                      </w:rPr>
                      <w:t>satisfy</w:t>
                    </w:r>
                    <w:r>
                      <w:rPr>
                        <w:rFonts w:ascii="Arial"/>
                        <w:spacing w:val="-3"/>
                        <w:sz w:val="17"/>
                      </w:rPr>
                      <w:t> </w:t>
                    </w:r>
                    <w:r>
                      <w:rPr>
                        <w:rFonts w:ascii="Arial"/>
                        <w:sz w:val="17"/>
                      </w:rPr>
                      <w:t>a</w:t>
                    </w:r>
                    <w:r>
                      <w:rPr>
                        <w:rFonts w:ascii="Arial"/>
                        <w:spacing w:val="-3"/>
                        <w:sz w:val="17"/>
                      </w:rPr>
                      <w:t> </w:t>
                    </w:r>
                    <w:r>
                      <w:rPr>
                        <w:rFonts w:ascii="Arial"/>
                        <w:sz w:val="17"/>
                      </w:rPr>
                      <w:t>filing</w:t>
                    </w:r>
                    <w:r>
                      <w:rPr>
                        <w:rFonts w:ascii="Arial"/>
                        <w:spacing w:val="-3"/>
                        <w:sz w:val="17"/>
                      </w:rPr>
                      <w:t> </w:t>
                    </w:r>
                    <w:r>
                      <w:rPr>
                        <w:rFonts w:ascii="Arial"/>
                        <w:sz w:val="17"/>
                      </w:rPr>
                      <w:t>obligation.</w:t>
                    </w:r>
                    <w:r>
                      <w:rPr>
                        <w:rFonts w:ascii="Arial"/>
                        <w:spacing w:val="40"/>
                        <w:sz w:val="17"/>
                      </w:rPr>
                      <w:t> </w:t>
                    </w:r>
                    <w:r>
                      <w:rPr>
                        <w:rFonts w:ascii="Arial"/>
                        <w:sz w:val="17"/>
                      </w:rPr>
                      <w:t>You</w:t>
                    </w:r>
                    <w:r>
                      <w:rPr>
                        <w:rFonts w:ascii="Arial"/>
                        <w:spacing w:val="-3"/>
                        <w:sz w:val="17"/>
                      </w:rPr>
                      <w:t> </w:t>
                    </w:r>
                    <w:r>
                      <w:rPr>
                        <w:rFonts w:ascii="Arial"/>
                        <w:sz w:val="17"/>
                      </w:rPr>
                      <w:t>can</w:t>
                    </w:r>
                    <w:r>
                      <w:rPr>
                        <w:rFonts w:ascii="Arial"/>
                        <w:spacing w:val="-3"/>
                        <w:sz w:val="17"/>
                      </w:rPr>
                      <w:t> </w:t>
                    </w:r>
                    <w:r>
                      <w:rPr>
                        <w:rFonts w:ascii="Arial"/>
                        <w:sz w:val="17"/>
                      </w:rPr>
                      <w:t>only</w:t>
                    </w:r>
                    <w:r>
                      <w:rPr>
                        <w:rFonts w:ascii="Arial"/>
                        <w:spacing w:val="-3"/>
                        <w:sz w:val="17"/>
                      </w:rPr>
                      <w:t> </w:t>
                    </w:r>
                    <w:r>
                      <w:rPr>
                        <w:rFonts w:ascii="Arial"/>
                        <w:sz w:val="17"/>
                      </w:rPr>
                      <w:t>satisfy</w:t>
                    </w:r>
                    <w:r>
                      <w:rPr>
                        <w:rFonts w:ascii="Arial"/>
                        <w:spacing w:val="40"/>
                        <w:sz w:val="17"/>
                      </w:rPr>
                      <w:t> </w:t>
                    </w:r>
                    <w:r>
                      <w:rPr>
                        <w:rFonts w:ascii="Arial"/>
                        <w:sz w:val="17"/>
                      </w:rPr>
                      <w:t>an</w:t>
                    </w:r>
                    <w:r>
                      <w:rPr>
                        <w:rFonts w:ascii="Arial"/>
                        <w:spacing w:val="-3"/>
                        <w:sz w:val="17"/>
                      </w:rPr>
                      <w:t> </w:t>
                    </w:r>
                    <w:r>
                      <w:rPr>
                        <w:rFonts w:ascii="Arial"/>
                        <w:sz w:val="17"/>
                      </w:rPr>
                      <w:t>SEC filing</w:t>
                    </w:r>
                    <w:r>
                      <w:rPr>
                        <w:rFonts w:ascii="Arial"/>
                        <w:spacing w:val="-3"/>
                        <w:sz w:val="17"/>
                      </w:rPr>
                      <w:t> </w:t>
                    </w:r>
                    <w:r>
                      <w:rPr>
                        <w:rFonts w:ascii="Arial"/>
                        <w:sz w:val="17"/>
                      </w:rPr>
                      <w:t>obligation</w:t>
                    </w:r>
                    <w:r>
                      <w:rPr>
                        <w:rFonts w:ascii="Arial"/>
                        <w:spacing w:val="-3"/>
                        <w:sz w:val="17"/>
                      </w:rPr>
                      <w:t> </w:t>
                    </w:r>
                    <w:r>
                      <w:rPr>
                        <w:rFonts w:ascii="Arial"/>
                        <w:sz w:val="17"/>
                      </w:rPr>
                      <w:t>by submitting the information required by this form to the SEC in electronic format online</w:t>
                    </w:r>
                    <w:r>
                      <w:rPr>
                        <w:rFonts w:ascii="Arial"/>
                        <w:spacing w:val="40"/>
                        <w:sz w:val="17"/>
                      </w:rPr>
                      <w:t> </w:t>
                    </w:r>
                    <w:r>
                      <w:rPr>
                        <w:rFonts w:ascii="Arial"/>
                        <w:sz w:val="17"/>
                      </w:rPr>
                      <w:t>at</w:t>
                    </w:r>
                    <w:r>
                      <w:rPr>
                        <w:rFonts w:ascii="Arial"/>
                        <w:spacing w:val="40"/>
                        <w:sz w:val="17"/>
                      </w:rPr>
                      <w:t> </w:t>
                    </w:r>
                    <w:hyperlink r:id="rId5">
                      <w:r>
                        <w:rPr>
                          <w:rFonts w:ascii="Arial"/>
                          <w:sz w:val="17"/>
                        </w:rPr>
                        <w:t>https://www.onlineforms.edgarfiling.sec.gov.</w:t>
                      </w:r>
                    </w:hyperlink>
                  </w:p>
                </w:txbxContent>
              </v:textbox>
              <v:stroke dashstyle="solid"/>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spacing w:before="100"/>
        <w:ind w:left="4012" w:right="3905" w:firstLine="1"/>
        <w:jc w:val="center"/>
        <w:rPr>
          <w:rFonts w:ascii="Verdana"/>
          <w:b/>
          <w:sz w:val="24"/>
        </w:rPr>
      </w:pPr>
      <w:r>
        <w:rPr/>
        <w:pict>
          <v:group style="position:absolute;margin-left:408.779999pt;margin-top:-73.595520pt;width:149.5pt;height:171.6pt;mso-position-horizontal-relative:page;mso-position-vertical-relative:paragraph;z-index:15734272" id="docshapegroup4" coordorigin="8176,-1472" coordsize="2990,3432">
            <v:shape style="position:absolute;left:8185;top:-1136;width:2970;height:3087" type="#_x0000_t202" id="docshape5" filled="false" stroked="true" strokeweight=".959927pt" strokecolor="#000000">
              <v:textbox inset="0,0,0,0">
                <w:txbxContent>
                  <w:p>
                    <w:pPr>
                      <w:spacing w:line="270" w:lineRule="exact" w:before="0"/>
                      <w:ind w:left="44" w:right="0" w:firstLine="0"/>
                      <w:jc w:val="both"/>
                      <w:rPr>
                        <w:sz w:val="24"/>
                      </w:rPr>
                    </w:pPr>
                    <w:r>
                      <w:rPr>
                        <w:sz w:val="24"/>
                      </w:rPr>
                      <w:t>OMB</w:t>
                    </w:r>
                    <w:r>
                      <w:rPr>
                        <w:spacing w:val="38"/>
                        <w:sz w:val="24"/>
                      </w:rPr>
                      <w:t>  </w:t>
                    </w:r>
                    <w:r>
                      <w:rPr>
                        <w:sz w:val="24"/>
                      </w:rPr>
                      <w:t>Number:</w:t>
                    </w:r>
                    <w:r>
                      <w:rPr>
                        <w:spacing w:val="42"/>
                        <w:sz w:val="24"/>
                      </w:rPr>
                      <w:t>  </w:t>
                    </w:r>
                    <w:r>
                      <w:rPr>
                        <w:sz w:val="24"/>
                      </w:rPr>
                      <w:t>3235-</w:t>
                    </w:r>
                    <w:r>
                      <w:rPr>
                        <w:spacing w:val="-4"/>
                        <w:sz w:val="24"/>
                      </w:rPr>
                      <w:t>0337</w:t>
                    </w:r>
                  </w:p>
                  <w:p>
                    <w:pPr>
                      <w:tabs>
                        <w:tab w:pos="2213" w:val="left" w:leader="none"/>
                      </w:tabs>
                      <w:spacing w:before="0"/>
                      <w:ind w:left="44" w:right="62" w:firstLine="0"/>
                      <w:jc w:val="both"/>
                      <w:rPr>
                        <w:sz w:val="24"/>
                      </w:rPr>
                    </w:pPr>
                    <w:r>
                      <w:rPr>
                        <w:sz w:val="24"/>
                      </w:rPr>
                      <w:t>Expires:February 28,</w:t>
                    </w:r>
                    <w:r>
                      <w:rPr>
                        <w:spacing w:val="40"/>
                        <w:sz w:val="24"/>
                      </w:rPr>
                      <w:t> </w:t>
                    </w:r>
                    <w:r>
                      <w:rPr>
                        <w:sz w:val="24"/>
                      </w:rPr>
                      <w:t>2022 </w:t>
                    </w:r>
                    <w:r>
                      <w:rPr>
                        <w:spacing w:val="-2"/>
                        <w:sz w:val="24"/>
                      </w:rPr>
                      <w:t>Estimated</w:t>
                    </w:r>
                    <w:r>
                      <w:rPr>
                        <w:sz w:val="24"/>
                      </w:rPr>
                      <w:tab/>
                    </w:r>
                    <w:r>
                      <w:rPr>
                        <w:spacing w:val="-2"/>
                        <w:w w:val="90"/>
                        <w:sz w:val="24"/>
                      </w:rPr>
                      <w:t>average </w:t>
                    </w:r>
                    <w:r>
                      <w:rPr>
                        <w:sz w:val="24"/>
                      </w:rPr>
                      <w:t>burden</w:t>
                    </w:r>
                    <w:r>
                      <w:rPr>
                        <w:spacing w:val="-15"/>
                        <w:sz w:val="24"/>
                      </w:rPr>
                      <w:t> </w:t>
                    </w:r>
                    <w:r>
                      <w:rPr>
                        <w:sz w:val="24"/>
                      </w:rPr>
                      <w:t>hours</w:t>
                    </w:r>
                    <w:r>
                      <w:rPr>
                        <w:spacing w:val="72"/>
                        <w:sz w:val="24"/>
                      </w:rPr>
                      <w:t>  </w:t>
                    </w:r>
                    <w:r>
                      <w:rPr>
                        <w:sz w:val="24"/>
                      </w:rPr>
                      <w:t>per</w:t>
                    </w:r>
                    <w:r>
                      <w:rPr>
                        <w:spacing w:val="73"/>
                        <w:sz w:val="24"/>
                      </w:rPr>
                      <w:t>  </w:t>
                    </w:r>
                    <w:r>
                      <w:rPr>
                        <w:spacing w:val="-2"/>
                        <w:w w:val="90"/>
                        <w:sz w:val="24"/>
                      </w:rPr>
                      <w:t>response</w:t>
                    </w:r>
                  </w:p>
                  <w:p>
                    <w:pPr>
                      <w:tabs>
                        <w:tab w:pos="2609" w:val="left" w:leader="none"/>
                      </w:tabs>
                      <w:spacing w:before="0"/>
                      <w:ind w:left="44" w:right="62" w:firstLine="0"/>
                      <w:jc w:val="both"/>
                      <w:rPr>
                        <w:sz w:val="24"/>
                      </w:rPr>
                    </w:pPr>
                    <w:r>
                      <w:rPr>
                        <w:spacing w:val="-6"/>
                        <w:sz w:val="24"/>
                      </w:rPr>
                      <w:t>6.00</w:t>
                    </w:r>
                    <w:r>
                      <w:rPr>
                        <w:spacing w:val="-9"/>
                        <w:sz w:val="24"/>
                      </w:rPr>
                      <w:t> </w:t>
                    </w:r>
                    <w:r>
                      <w:rPr>
                        <w:spacing w:val="-6"/>
                        <w:sz w:val="24"/>
                      </w:rPr>
                      <w:t>Estimated</w:t>
                    </w:r>
                    <w:r>
                      <w:rPr>
                        <w:spacing w:val="-3"/>
                        <w:sz w:val="24"/>
                      </w:rPr>
                      <w:t> </w:t>
                    </w:r>
                    <w:r>
                      <w:rPr>
                        <w:spacing w:val="-6"/>
                        <w:sz w:val="24"/>
                      </w:rPr>
                      <w:t>average</w:t>
                    </w:r>
                    <w:r>
                      <w:rPr>
                        <w:spacing w:val="-1"/>
                        <w:sz w:val="24"/>
                      </w:rPr>
                      <w:t> </w:t>
                    </w:r>
                    <w:r>
                      <w:rPr>
                        <w:spacing w:val="-6"/>
                        <w:sz w:val="24"/>
                      </w:rPr>
                      <w:t>burden </w:t>
                    </w:r>
                    <w:r>
                      <w:rPr>
                        <w:spacing w:val="-2"/>
                        <w:sz w:val="24"/>
                      </w:rPr>
                      <w:t>hours</w:t>
                    </w:r>
                    <w:r>
                      <w:rPr>
                        <w:sz w:val="24"/>
                      </w:rPr>
                      <w:tab/>
                    </w:r>
                    <w:r>
                      <w:rPr>
                        <w:spacing w:val="-14"/>
                        <w:sz w:val="24"/>
                      </w:rPr>
                      <w:t>per</w:t>
                    </w:r>
                  </w:p>
                  <w:p>
                    <w:pPr>
                      <w:tabs>
                        <w:tab w:pos="906" w:val="left" w:leader="none"/>
                        <w:tab w:pos="1152" w:val="left" w:leader="none"/>
                        <w:tab w:pos="2766" w:val="right" w:leader="dot"/>
                      </w:tabs>
                      <w:spacing w:line="256" w:lineRule="auto" w:before="0"/>
                      <w:ind w:left="46" w:right="62" w:hanging="2"/>
                      <w:jc w:val="left"/>
                      <w:rPr>
                        <w:sz w:val="24"/>
                      </w:rPr>
                    </w:pPr>
                    <w:r>
                      <w:rPr>
                        <w:spacing w:val="-4"/>
                        <w:sz w:val="24"/>
                      </w:rPr>
                      <w:t>intermediate</w:t>
                    </w:r>
                    <w:r>
                      <w:rPr>
                        <w:spacing w:val="-3"/>
                        <w:sz w:val="24"/>
                      </w:rPr>
                      <w:t> </w:t>
                    </w:r>
                    <w:r>
                      <w:rPr>
                        <w:spacing w:val="-4"/>
                        <w:sz w:val="24"/>
                      </w:rPr>
                      <w:t>response...</w:t>
                    </w:r>
                    <w:r>
                      <w:rPr>
                        <w:spacing w:val="61"/>
                        <w:sz w:val="24"/>
                      </w:rPr>
                      <w:t>  </w:t>
                    </w:r>
                    <w:r>
                      <w:rPr>
                        <w:spacing w:val="-4"/>
                        <w:sz w:val="24"/>
                      </w:rPr>
                      <w:t>1.50 </w:t>
                    </w:r>
                    <w:r>
                      <w:rPr>
                        <w:spacing w:val="-2"/>
                        <w:sz w:val="24"/>
                      </w:rPr>
                      <w:t>Estimated</w:t>
                    </w:r>
                    <w:r>
                      <w:rPr>
                        <w:sz w:val="24"/>
                      </w:rPr>
                      <w:tab/>
                      <w:t>average</w:t>
                    </w:r>
                    <w:r>
                      <w:rPr>
                        <w:spacing w:val="80"/>
                        <w:sz w:val="24"/>
                      </w:rPr>
                      <w:t>  </w:t>
                    </w:r>
                    <w:r>
                      <w:rPr>
                        <w:sz w:val="24"/>
                      </w:rPr>
                      <w:t>burden </w:t>
                    </w:r>
                    <w:r>
                      <w:rPr>
                        <w:spacing w:val="-4"/>
                        <w:sz w:val="24"/>
                      </w:rPr>
                      <w:t>hour</w:t>
                    </w:r>
                    <w:r>
                      <w:rPr>
                        <w:sz w:val="24"/>
                      </w:rPr>
                      <w:tab/>
                      <w:t>response </w:t>
                    </w:r>
                    <w:r>
                      <w:rPr>
                        <w:position w:val="5"/>
                        <w:sz w:val="24"/>
                      </w:rPr>
                      <w:t>per</w:t>
                      <w:tab/>
                    </w:r>
                    <w:r>
                      <w:rPr>
                        <w:spacing w:val="-6"/>
                        <w:sz w:val="24"/>
                      </w:rPr>
                      <w:t>50</w:t>
                    </w:r>
                  </w:p>
                </w:txbxContent>
              </v:textbox>
              <v:stroke dashstyle="solid"/>
              <w10:wrap type="none"/>
            </v:shape>
            <v:shape style="position:absolute;left:8185;top:-1463;width:2970;height:327" type="#_x0000_t202" id="docshape6" filled="false" stroked="true" strokeweight=".96pt" strokecolor="#000000">
              <v:textbox inset="0,0,0,0">
                <w:txbxContent>
                  <w:p>
                    <w:pPr>
                      <w:spacing w:before="14"/>
                      <w:ind w:left="671" w:right="0" w:firstLine="0"/>
                      <w:jc w:val="left"/>
                      <w:rPr>
                        <w:b/>
                        <w:sz w:val="24"/>
                      </w:rPr>
                    </w:pPr>
                    <w:r>
                      <w:rPr>
                        <w:b/>
                        <w:sz w:val="24"/>
                      </w:rPr>
                      <w:t>OMB</w:t>
                    </w:r>
                    <w:r>
                      <w:rPr>
                        <w:b/>
                        <w:spacing w:val="-5"/>
                        <w:sz w:val="24"/>
                      </w:rPr>
                      <w:t> </w:t>
                    </w:r>
                    <w:r>
                      <w:rPr>
                        <w:b/>
                        <w:spacing w:val="-2"/>
                        <w:sz w:val="24"/>
                      </w:rPr>
                      <w:t>Approval</w:t>
                    </w:r>
                  </w:p>
                </w:txbxContent>
              </v:textbox>
              <v:stroke dashstyle="solid"/>
              <w10:wrap type="none"/>
            </v:shape>
            <w10:wrap type="none"/>
          </v:group>
        </w:pict>
      </w:r>
      <w:r>
        <w:rPr/>
        <w:pict>
          <v:shape style="position:absolute;margin-left:69.779999pt;margin-top:-37.535519pt;width:170.5pt;height:100.5pt;mso-position-horizontal-relative:page;mso-position-vertical-relative:paragraph;z-index:15734784" type="#_x0000_t202" id="docshape7" filled="false" stroked="false">
            <v:textbox inset="0,0,0,0">
              <w:txbxContent>
                <w:tbl>
                  <w:tblPr>
                    <w:tblW w:w="0" w:type="auto"/>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5"/>
                    <w:gridCol w:w="165"/>
                    <w:gridCol w:w="1340"/>
                    <w:gridCol w:w="474"/>
                    <w:gridCol w:w="275"/>
                  </w:tblGrid>
                  <w:tr>
                    <w:trPr>
                      <w:trHeight w:val="306" w:hRule="atLeast"/>
                    </w:trPr>
                    <w:tc>
                      <w:tcPr>
                        <w:tcW w:w="3269" w:type="dxa"/>
                        <w:gridSpan w:val="5"/>
                        <w:tcBorders>
                          <w:bottom w:val="nil"/>
                        </w:tcBorders>
                      </w:tcPr>
                      <w:p>
                        <w:pPr>
                          <w:pStyle w:val="TableParagraph"/>
                          <w:spacing w:line="270" w:lineRule="exact" w:before="16"/>
                          <w:ind w:left="15"/>
                          <w:rPr>
                            <w:sz w:val="24"/>
                          </w:rPr>
                        </w:pPr>
                        <w:r>
                          <w:rPr>
                            <w:sz w:val="24"/>
                          </w:rPr>
                          <w:t>File</w:t>
                        </w:r>
                        <w:r>
                          <w:rPr>
                            <w:spacing w:val="-6"/>
                            <w:sz w:val="24"/>
                          </w:rPr>
                          <w:t> </w:t>
                        </w:r>
                        <w:r>
                          <w:rPr>
                            <w:spacing w:val="-2"/>
                            <w:sz w:val="24"/>
                          </w:rPr>
                          <w:t>Number:</w:t>
                        </w:r>
                      </w:p>
                    </w:tc>
                  </w:tr>
                  <w:tr>
                    <w:trPr>
                      <w:trHeight w:val="336" w:hRule="atLeast"/>
                    </w:trPr>
                    <w:tc>
                      <w:tcPr>
                        <w:tcW w:w="1015" w:type="dxa"/>
                        <w:tcBorders>
                          <w:top w:val="single" w:sz="8" w:space="0" w:color="C0C0C0"/>
                          <w:left w:val="double" w:sz="8" w:space="0" w:color="000000"/>
                          <w:bottom w:val="double" w:sz="8" w:space="0" w:color="000000"/>
                          <w:right w:val="single" w:sz="8" w:space="0" w:color="C0C0C0"/>
                        </w:tcBorders>
                      </w:tcPr>
                      <w:p>
                        <w:pPr>
                          <w:pStyle w:val="TableParagraph"/>
                          <w:rPr>
                            <w:rFonts w:ascii="Times New Roman"/>
                            <w:sz w:val="22"/>
                          </w:rPr>
                        </w:pPr>
                      </w:p>
                    </w:tc>
                    <w:tc>
                      <w:tcPr>
                        <w:tcW w:w="165" w:type="dxa"/>
                        <w:tcBorders>
                          <w:top w:val="nil"/>
                          <w:left w:val="single" w:sz="8" w:space="0" w:color="C0C0C0"/>
                          <w:right w:val="single" w:sz="8" w:space="0" w:color="C0C0C0"/>
                        </w:tcBorders>
                      </w:tcPr>
                      <w:p>
                        <w:pPr>
                          <w:pStyle w:val="TableParagraph"/>
                          <w:spacing w:before="16"/>
                          <w:ind w:left="15"/>
                          <w:rPr>
                            <w:sz w:val="24"/>
                          </w:rPr>
                        </w:pPr>
                        <w:r>
                          <w:rPr>
                            <w:color w:val="517CBF"/>
                            <w:w w:val="99"/>
                            <w:sz w:val="24"/>
                          </w:rPr>
                          <w:t>-</w:t>
                        </w:r>
                      </w:p>
                    </w:tc>
                    <w:tc>
                      <w:tcPr>
                        <w:tcW w:w="1814" w:type="dxa"/>
                        <w:gridSpan w:val="2"/>
                        <w:tcBorders>
                          <w:top w:val="single" w:sz="8" w:space="0" w:color="C0C0C0"/>
                          <w:left w:val="single" w:sz="8" w:space="0" w:color="C0C0C0"/>
                          <w:bottom w:val="double" w:sz="8" w:space="0" w:color="000000"/>
                          <w:right w:val="single" w:sz="8" w:space="0" w:color="C0C0C0"/>
                        </w:tcBorders>
                      </w:tcPr>
                      <w:p>
                        <w:pPr>
                          <w:pStyle w:val="TableParagraph"/>
                          <w:rPr>
                            <w:rFonts w:ascii="Times New Roman"/>
                            <w:sz w:val="22"/>
                          </w:rPr>
                        </w:pPr>
                      </w:p>
                    </w:tc>
                    <w:tc>
                      <w:tcPr>
                        <w:tcW w:w="275" w:type="dxa"/>
                        <w:tcBorders>
                          <w:top w:val="nil"/>
                          <w:left w:val="single" w:sz="8" w:space="0" w:color="C0C0C0"/>
                        </w:tcBorders>
                      </w:tcPr>
                      <w:p>
                        <w:pPr>
                          <w:pStyle w:val="TableParagraph"/>
                          <w:rPr>
                            <w:rFonts w:ascii="Times New Roman"/>
                            <w:sz w:val="22"/>
                          </w:rPr>
                        </w:pPr>
                      </w:p>
                    </w:tc>
                  </w:tr>
                  <w:tr>
                    <w:trPr>
                      <w:trHeight w:val="316" w:hRule="atLeast"/>
                    </w:trPr>
                    <w:tc>
                      <w:tcPr>
                        <w:tcW w:w="2520" w:type="dxa"/>
                        <w:gridSpan w:val="3"/>
                        <w:vMerge w:val="restart"/>
                        <w:tcBorders>
                          <w:top w:val="nil"/>
                          <w:right w:val="single" w:sz="8" w:space="0" w:color="C0C0C0"/>
                        </w:tcBorders>
                      </w:tcPr>
                      <w:p>
                        <w:pPr>
                          <w:pStyle w:val="TableParagraph"/>
                          <w:spacing w:before="12"/>
                          <w:ind w:left="30" w:right="86"/>
                          <w:rPr>
                            <w:sz w:val="24"/>
                          </w:rPr>
                        </w:pPr>
                        <w:r>
                          <w:rPr>
                            <w:sz w:val="24"/>
                          </w:rPr>
                          <w:t>For</w:t>
                        </w:r>
                        <w:r>
                          <w:rPr>
                            <w:spacing w:val="-19"/>
                            <w:sz w:val="24"/>
                          </w:rPr>
                          <w:t> </w:t>
                        </w:r>
                        <w:r>
                          <w:rPr>
                            <w:sz w:val="24"/>
                          </w:rPr>
                          <w:t>the</w:t>
                        </w:r>
                        <w:r>
                          <w:rPr>
                            <w:spacing w:val="-19"/>
                            <w:sz w:val="24"/>
                          </w:rPr>
                          <w:t> </w:t>
                        </w:r>
                        <w:r>
                          <w:rPr>
                            <w:sz w:val="24"/>
                          </w:rPr>
                          <w:t>reporting </w:t>
                        </w:r>
                        <w:r>
                          <w:rPr>
                            <w:spacing w:val="-2"/>
                            <w:sz w:val="24"/>
                          </w:rPr>
                          <w:t>period</w:t>
                        </w:r>
                      </w:p>
                      <w:p>
                        <w:pPr>
                          <w:pStyle w:val="TableParagraph"/>
                          <w:ind w:left="30" w:right="86"/>
                          <w:rPr>
                            <w:sz w:val="24"/>
                          </w:rPr>
                        </w:pPr>
                        <w:r>
                          <w:rPr>
                            <w:sz w:val="24"/>
                          </w:rPr>
                          <w:t>ended</w:t>
                        </w:r>
                        <w:r>
                          <w:rPr>
                            <w:spacing w:val="-22"/>
                            <w:sz w:val="24"/>
                          </w:rPr>
                          <w:t> </w:t>
                        </w:r>
                        <w:r>
                          <w:rPr>
                            <w:sz w:val="24"/>
                          </w:rPr>
                          <w:t>December </w:t>
                        </w:r>
                        <w:r>
                          <w:rPr>
                            <w:spacing w:val="-4"/>
                            <w:sz w:val="24"/>
                          </w:rPr>
                          <w:t>31,</w:t>
                        </w:r>
                      </w:p>
                    </w:tc>
                    <w:tc>
                      <w:tcPr>
                        <w:tcW w:w="749" w:type="dxa"/>
                        <w:gridSpan w:val="2"/>
                        <w:tcBorders>
                          <w:top w:val="nil"/>
                          <w:left w:val="single" w:sz="8" w:space="0" w:color="C0C0C0"/>
                          <w:bottom w:val="single" w:sz="8" w:space="0" w:color="C0C0C0"/>
                        </w:tcBorders>
                      </w:tcPr>
                      <w:p>
                        <w:pPr>
                          <w:pStyle w:val="TableParagraph"/>
                          <w:rPr>
                            <w:rFonts w:ascii="Times New Roman"/>
                            <w:sz w:val="22"/>
                          </w:rPr>
                        </w:pPr>
                      </w:p>
                    </w:tc>
                  </w:tr>
                  <w:tr>
                    <w:trPr>
                      <w:trHeight w:val="872" w:hRule="atLeast"/>
                    </w:trPr>
                    <w:tc>
                      <w:tcPr>
                        <w:tcW w:w="2520" w:type="dxa"/>
                        <w:gridSpan w:val="3"/>
                        <w:vMerge/>
                        <w:tcBorders>
                          <w:top w:val="nil"/>
                          <w:right w:val="single" w:sz="8" w:space="0" w:color="C0C0C0"/>
                        </w:tcBorders>
                      </w:tcPr>
                      <w:p>
                        <w:pPr>
                          <w:rPr>
                            <w:sz w:val="2"/>
                            <w:szCs w:val="2"/>
                          </w:rPr>
                        </w:pPr>
                      </w:p>
                    </w:tc>
                    <w:tc>
                      <w:tcPr>
                        <w:tcW w:w="749" w:type="dxa"/>
                        <w:gridSpan w:val="2"/>
                        <w:tcBorders>
                          <w:top w:val="single" w:sz="8" w:space="0" w:color="C0C0C0"/>
                          <w:left w:val="single" w:sz="8" w:space="0" w:color="C0C0C0"/>
                          <w:bottom w:val="double" w:sz="8" w:space="0" w:color="000000"/>
                          <w:right w:val="double" w:sz="8" w:space="0" w:color="000000"/>
                        </w:tcBorders>
                      </w:tcPr>
                      <w:p>
                        <w:pPr>
                          <w:pStyle w:val="TableParagraph"/>
                          <w:rPr>
                            <w:rFonts w:ascii="Times New Roman"/>
                            <w:sz w:val="22"/>
                          </w:rPr>
                        </w:pPr>
                      </w:p>
                    </w:tc>
                  </w:tr>
                </w:tbl>
                <w:p>
                  <w:pPr>
                    <w:pStyle w:val="BodyText"/>
                  </w:pPr>
                </w:p>
              </w:txbxContent>
            </v:textbox>
            <w10:wrap type="none"/>
          </v:shape>
        </w:pict>
      </w:r>
      <w:r>
        <w:rPr>
          <w:rFonts w:ascii="Verdana"/>
          <w:b/>
          <w:color w:val="517CBF"/>
          <w:sz w:val="24"/>
        </w:rPr>
        <w:t>UNITED STATES SECURITIES</w:t>
      </w:r>
      <w:r>
        <w:rPr>
          <w:rFonts w:ascii="Verdana"/>
          <w:b/>
          <w:color w:val="517CBF"/>
          <w:spacing w:val="-21"/>
          <w:sz w:val="24"/>
        </w:rPr>
        <w:t> </w:t>
      </w:r>
      <w:r>
        <w:rPr>
          <w:rFonts w:ascii="Verdana"/>
          <w:b/>
          <w:color w:val="517CBF"/>
          <w:sz w:val="24"/>
        </w:rPr>
        <w:t>AND </w:t>
      </w:r>
      <w:r>
        <w:rPr>
          <w:rFonts w:ascii="Verdana"/>
          <w:b/>
          <w:color w:val="517CBF"/>
          <w:spacing w:val="-2"/>
          <w:sz w:val="24"/>
        </w:rPr>
        <w:t>EXCHANGE COMMISSION</w:t>
      </w:r>
    </w:p>
    <w:p>
      <w:pPr>
        <w:spacing w:before="1"/>
        <w:ind w:left="1047" w:right="942" w:firstLine="0"/>
        <w:jc w:val="center"/>
        <w:rPr>
          <w:rFonts w:ascii="Verdana"/>
          <w:b/>
          <w:sz w:val="24"/>
        </w:rPr>
      </w:pPr>
      <w:r>
        <w:rPr>
          <w:rFonts w:ascii="Verdana"/>
          <w:b/>
          <w:color w:val="517CBF"/>
          <w:sz w:val="24"/>
        </w:rPr>
        <w:t>Washington,</w:t>
      </w:r>
      <w:r>
        <w:rPr>
          <w:rFonts w:ascii="Verdana"/>
          <w:b/>
          <w:color w:val="517CBF"/>
          <w:spacing w:val="-13"/>
          <w:sz w:val="24"/>
        </w:rPr>
        <w:t> </w:t>
      </w:r>
      <w:r>
        <w:rPr>
          <w:rFonts w:ascii="Verdana"/>
          <w:b/>
          <w:color w:val="517CBF"/>
          <w:sz w:val="24"/>
        </w:rPr>
        <w:t>D.C.</w:t>
      </w:r>
      <w:r>
        <w:rPr>
          <w:rFonts w:ascii="Verdana"/>
          <w:b/>
          <w:color w:val="517CBF"/>
          <w:spacing w:val="-12"/>
          <w:sz w:val="24"/>
        </w:rPr>
        <w:t> </w:t>
      </w:r>
      <w:r>
        <w:rPr>
          <w:rFonts w:ascii="Verdana"/>
          <w:b/>
          <w:color w:val="517CBF"/>
          <w:spacing w:val="-2"/>
          <w:sz w:val="24"/>
        </w:rPr>
        <w:t>20549</w:t>
      </w:r>
    </w:p>
    <w:p>
      <w:pPr>
        <w:pStyle w:val="BodyText"/>
        <w:spacing w:before="12"/>
        <w:rPr>
          <w:rFonts w:ascii="Verdana"/>
          <w:b/>
          <w:sz w:val="23"/>
        </w:rPr>
      </w:pPr>
    </w:p>
    <w:p>
      <w:pPr>
        <w:spacing w:before="0"/>
        <w:ind w:left="1047" w:right="1037" w:firstLine="0"/>
        <w:jc w:val="center"/>
        <w:rPr>
          <w:rFonts w:ascii="Verdana"/>
          <w:b/>
          <w:sz w:val="24"/>
        </w:rPr>
      </w:pPr>
      <w:r>
        <w:rPr>
          <w:rFonts w:ascii="Verdana"/>
          <w:b/>
          <w:color w:val="517CBF"/>
          <w:sz w:val="24"/>
        </w:rPr>
        <w:t>FORM</w:t>
      </w:r>
      <w:r>
        <w:rPr>
          <w:rFonts w:ascii="Verdana"/>
          <w:b/>
          <w:color w:val="517CBF"/>
          <w:spacing w:val="-14"/>
          <w:sz w:val="24"/>
        </w:rPr>
        <w:t> </w:t>
      </w:r>
      <w:r>
        <w:rPr>
          <w:rFonts w:ascii="Verdana"/>
          <w:b/>
          <w:color w:val="517CBF"/>
          <w:sz w:val="24"/>
        </w:rPr>
        <w:t>TA-</w:t>
      </w:r>
      <w:r>
        <w:rPr>
          <w:rFonts w:ascii="Verdana"/>
          <w:b/>
          <w:color w:val="517CBF"/>
          <w:spacing w:val="-10"/>
          <w:sz w:val="24"/>
        </w:rPr>
        <w:t>2</w:t>
      </w:r>
    </w:p>
    <w:p>
      <w:pPr>
        <w:spacing w:before="14"/>
        <w:ind w:left="1047" w:right="1308" w:firstLine="0"/>
        <w:jc w:val="center"/>
        <w:rPr>
          <w:rFonts w:ascii="Verdana"/>
          <w:b/>
          <w:sz w:val="24"/>
        </w:rPr>
      </w:pPr>
      <w:r>
        <w:rPr>
          <w:rFonts w:ascii="Verdana"/>
          <w:b/>
          <w:color w:val="517CBF"/>
          <w:sz w:val="24"/>
        </w:rPr>
        <w:t>FORM</w:t>
      </w:r>
      <w:r>
        <w:rPr>
          <w:rFonts w:ascii="Verdana"/>
          <w:b/>
          <w:color w:val="517CBF"/>
          <w:spacing w:val="-7"/>
          <w:sz w:val="24"/>
        </w:rPr>
        <w:t> </w:t>
      </w:r>
      <w:r>
        <w:rPr>
          <w:rFonts w:ascii="Verdana"/>
          <w:b/>
          <w:color w:val="517CBF"/>
          <w:sz w:val="24"/>
        </w:rPr>
        <w:t>FOR</w:t>
      </w:r>
      <w:r>
        <w:rPr>
          <w:rFonts w:ascii="Verdana"/>
          <w:b/>
          <w:color w:val="517CBF"/>
          <w:spacing w:val="-7"/>
          <w:sz w:val="24"/>
        </w:rPr>
        <w:t> </w:t>
      </w:r>
      <w:r>
        <w:rPr>
          <w:rFonts w:ascii="Verdana"/>
          <w:b/>
          <w:color w:val="517CBF"/>
          <w:sz w:val="24"/>
        </w:rPr>
        <w:t>REPORTING</w:t>
      </w:r>
      <w:r>
        <w:rPr>
          <w:rFonts w:ascii="Verdana"/>
          <w:b/>
          <w:color w:val="517CBF"/>
          <w:spacing w:val="-7"/>
          <w:sz w:val="24"/>
        </w:rPr>
        <w:t> </w:t>
      </w:r>
      <w:r>
        <w:rPr>
          <w:rFonts w:ascii="Verdana"/>
          <w:b/>
          <w:color w:val="517CBF"/>
          <w:sz w:val="24"/>
        </w:rPr>
        <w:t>ACTIVITIES</w:t>
      </w:r>
      <w:r>
        <w:rPr>
          <w:rFonts w:ascii="Verdana"/>
          <w:b/>
          <w:color w:val="517CBF"/>
          <w:spacing w:val="-7"/>
          <w:sz w:val="24"/>
        </w:rPr>
        <w:t> </w:t>
      </w:r>
      <w:r>
        <w:rPr>
          <w:rFonts w:ascii="Verdana"/>
          <w:b/>
          <w:color w:val="517CBF"/>
          <w:sz w:val="24"/>
        </w:rPr>
        <w:t>OF</w:t>
      </w:r>
      <w:r>
        <w:rPr>
          <w:rFonts w:ascii="Verdana"/>
          <w:b/>
          <w:color w:val="517CBF"/>
          <w:spacing w:val="-7"/>
          <w:sz w:val="24"/>
        </w:rPr>
        <w:t> </w:t>
      </w:r>
      <w:r>
        <w:rPr>
          <w:rFonts w:ascii="Verdana"/>
          <w:b/>
          <w:color w:val="517CBF"/>
          <w:sz w:val="24"/>
        </w:rPr>
        <w:t>TRANSFER</w:t>
      </w:r>
      <w:r>
        <w:rPr>
          <w:rFonts w:ascii="Verdana"/>
          <w:b/>
          <w:color w:val="517CBF"/>
          <w:spacing w:val="-7"/>
          <w:sz w:val="24"/>
        </w:rPr>
        <w:t> </w:t>
      </w:r>
      <w:r>
        <w:rPr>
          <w:rFonts w:ascii="Verdana"/>
          <w:b/>
          <w:color w:val="517CBF"/>
          <w:sz w:val="24"/>
        </w:rPr>
        <w:t>AGENTS REGISTERED PURSUANT TO SECTION 17A OF THE SECURITIES EXCHANGE ACT OF 1934</w:t>
      </w:r>
    </w:p>
    <w:p>
      <w:pPr>
        <w:pStyle w:val="BodyText"/>
        <w:spacing w:before="10"/>
        <w:rPr>
          <w:rFonts w:ascii="Verdana"/>
          <w:b/>
          <w:sz w:val="27"/>
        </w:rPr>
      </w:pPr>
    </w:p>
    <w:p>
      <w:pPr>
        <w:spacing w:line="158" w:lineRule="auto" w:before="0"/>
        <w:ind w:left="2465" w:right="257" w:hanging="1708"/>
        <w:jc w:val="left"/>
        <w:rPr>
          <w:rFonts w:ascii="Verdana"/>
          <w:b/>
          <w:sz w:val="24"/>
        </w:rPr>
      </w:pPr>
      <w:r>
        <w:rPr>
          <w:rFonts w:ascii="Verdana"/>
          <w:b/>
          <w:color w:val="517CBF"/>
          <w:position w:val="-14"/>
          <w:sz w:val="24"/>
        </w:rPr>
        <w:t>ATTENTION:</w:t>
      </w:r>
      <w:r>
        <w:rPr>
          <w:rFonts w:ascii="Verdana"/>
          <w:b/>
          <w:color w:val="517CBF"/>
          <w:spacing w:val="-43"/>
          <w:position w:val="-14"/>
          <w:sz w:val="24"/>
        </w:rPr>
        <w:t> </w:t>
      </w:r>
      <w:r>
        <w:rPr>
          <w:rFonts w:ascii="Verdana"/>
          <w:b/>
          <w:color w:val="517CBF"/>
          <w:sz w:val="24"/>
        </w:rPr>
        <w:t>INTENTIONAL MISSTATEMENTS OR OMISSIONS OF FACT</w:t>
      </w:r>
      <w:r>
        <w:rPr>
          <w:rFonts w:ascii="Verdana"/>
          <w:b/>
          <w:color w:val="517CBF"/>
          <w:spacing w:val="-11"/>
          <w:sz w:val="24"/>
        </w:rPr>
        <w:t> </w:t>
      </w:r>
      <w:r>
        <w:rPr>
          <w:rFonts w:ascii="Verdana"/>
          <w:b/>
          <w:color w:val="517CBF"/>
          <w:sz w:val="24"/>
        </w:rPr>
        <w:t>CONSTITUTE</w:t>
      </w:r>
      <w:r>
        <w:rPr>
          <w:rFonts w:ascii="Verdana"/>
          <w:b/>
          <w:color w:val="517CBF"/>
          <w:spacing w:val="-11"/>
          <w:sz w:val="24"/>
        </w:rPr>
        <w:t> </w:t>
      </w:r>
      <w:r>
        <w:rPr>
          <w:rFonts w:ascii="Verdana"/>
          <w:b/>
          <w:color w:val="517CBF"/>
          <w:sz w:val="24"/>
        </w:rPr>
        <w:t>FEDERAL</w:t>
      </w:r>
      <w:r>
        <w:rPr>
          <w:rFonts w:ascii="Verdana"/>
          <w:b/>
          <w:color w:val="517CBF"/>
          <w:spacing w:val="-11"/>
          <w:sz w:val="24"/>
        </w:rPr>
        <w:t> </w:t>
      </w:r>
      <w:r>
        <w:rPr>
          <w:rFonts w:ascii="Verdana"/>
          <w:b/>
          <w:color w:val="517CBF"/>
          <w:sz w:val="24"/>
        </w:rPr>
        <w:t>CRIMINAL</w:t>
      </w:r>
      <w:r>
        <w:rPr>
          <w:rFonts w:ascii="Verdana"/>
          <w:b/>
          <w:color w:val="517CBF"/>
          <w:spacing w:val="-11"/>
          <w:sz w:val="24"/>
        </w:rPr>
        <w:t> </w:t>
      </w:r>
      <w:r>
        <w:rPr>
          <w:rFonts w:ascii="Verdana"/>
          <w:b/>
          <w:color w:val="517CBF"/>
          <w:sz w:val="24"/>
        </w:rPr>
        <w:t>VIOLATIONS.</w:t>
      </w:r>
    </w:p>
    <w:p>
      <w:pPr>
        <w:spacing w:before="17"/>
        <w:ind w:left="1047" w:right="869" w:firstLine="0"/>
        <w:jc w:val="center"/>
        <w:rPr>
          <w:rFonts w:ascii="Verdana"/>
          <w:b/>
          <w:sz w:val="24"/>
        </w:rPr>
      </w:pPr>
      <w:r>
        <w:rPr>
          <w:rFonts w:ascii="Verdana"/>
          <w:b/>
          <w:color w:val="517CBF"/>
          <w:sz w:val="24"/>
        </w:rPr>
        <w:t>See</w:t>
      </w:r>
      <w:r>
        <w:rPr>
          <w:rFonts w:ascii="Verdana"/>
          <w:b/>
          <w:color w:val="517CBF"/>
          <w:spacing w:val="-5"/>
          <w:sz w:val="24"/>
        </w:rPr>
        <w:t> </w:t>
      </w:r>
      <w:r>
        <w:rPr>
          <w:rFonts w:ascii="Verdana"/>
          <w:b/>
          <w:color w:val="517CBF"/>
          <w:sz w:val="24"/>
        </w:rPr>
        <w:t>18</w:t>
      </w:r>
      <w:r>
        <w:rPr>
          <w:rFonts w:ascii="Verdana"/>
          <w:b/>
          <w:color w:val="517CBF"/>
          <w:spacing w:val="-5"/>
          <w:sz w:val="24"/>
        </w:rPr>
        <w:t> </w:t>
      </w:r>
      <w:r>
        <w:rPr>
          <w:rFonts w:ascii="Verdana"/>
          <w:b/>
          <w:color w:val="517CBF"/>
          <w:sz w:val="24"/>
        </w:rPr>
        <w:t>U.S.C.</w:t>
      </w:r>
      <w:r>
        <w:rPr>
          <w:rFonts w:ascii="Verdana"/>
          <w:b/>
          <w:color w:val="517CBF"/>
          <w:spacing w:val="-5"/>
          <w:sz w:val="24"/>
        </w:rPr>
        <w:t> </w:t>
      </w:r>
      <w:r>
        <w:rPr>
          <w:rFonts w:ascii="Verdana"/>
          <w:b/>
          <w:color w:val="517CBF"/>
          <w:sz w:val="24"/>
        </w:rPr>
        <w:t>1001</w:t>
      </w:r>
      <w:r>
        <w:rPr>
          <w:rFonts w:ascii="Verdana"/>
          <w:b/>
          <w:color w:val="517CBF"/>
          <w:spacing w:val="-4"/>
          <w:sz w:val="24"/>
        </w:rPr>
        <w:t> </w:t>
      </w:r>
      <w:r>
        <w:rPr>
          <w:rFonts w:ascii="Verdana"/>
          <w:b/>
          <w:color w:val="517CBF"/>
          <w:sz w:val="24"/>
        </w:rPr>
        <w:t>and</w:t>
      </w:r>
      <w:r>
        <w:rPr>
          <w:rFonts w:ascii="Verdana"/>
          <w:b/>
          <w:color w:val="517CBF"/>
          <w:spacing w:val="-5"/>
          <w:sz w:val="24"/>
        </w:rPr>
        <w:t> </w:t>
      </w:r>
      <w:r>
        <w:rPr>
          <w:rFonts w:ascii="Verdana"/>
          <w:b/>
          <w:color w:val="517CBF"/>
          <w:sz w:val="24"/>
        </w:rPr>
        <w:t>15</w:t>
      </w:r>
      <w:r>
        <w:rPr>
          <w:rFonts w:ascii="Verdana"/>
          <w:b/>
          <w:color w:val="517CBF"/>
          <w:spacing w:val="-5"/>
          <w:sz w:val="24"/>
        </w:rPr>
        <w:t> </w:t>
      </w:r>
      <w:r>
        <w:rPr>
          <w:rFonts w:ascii="Verdana"/>
          <w:b/>
          <w:color w:val="517CBF"/>
          <w:sz w:val="24"/>
        </w:rPr>
        <w:t>U.S.C.</w:t>
      </w:r>
      <w:r>
        <w:rPr>
          <w:rFonts w:ascii="Verdana"/>
          <w:b/>
          <w:color w:val="517CBF"/>
          <w:spacing w:val="-4"/>
          <w:sz w:val="24"/>
        </w:rPr>
        <w:t> </w:t>
      </w:r>
      <w:r>
        <w:rPr>
          <w:rFonts w:ascii="Verdana"/>
          <w:b/>
          <w:color w:val="517CBF"/>
          <w:spacing w:val="-2"/>
          <w:sz w:val="24"/>
        </w:rPr>
        <w:t>78ff(a)</w:t>
      </w:r>
    </w:p>
    <w:p>
      <w:pPr>
        <w:pStyle w:val="BodyText"/>
        <w:spacing w:before="6"/>
        <w:rPr>
          <w:rFonts w:ascii="Verdana"/>
          <w:b/>
          <w:sz w:val="27"/>
        </w:rPr>
      </w:pPr>
    </w:p>
    <w:p>
      <w:pPr>
        <w:pStyle w:val="BodyText"/>
        <w:tabs>
          <w:tab w:pos="4435" w:val="left" w:leader="none"/>
        </w:tabs>
        <w:spacing w:before="1"/>
        <w:ind w:left="277"/>
        <w:rPr>
          <w:rFonts w:ascii="Verdana"/>
        </w:rPr>
      </w:pPr>
      <w:r>
        <w:rPr>
          <w:rFonts w:ascii="Verdana"/>
        </w:rPr>
        <w:t>Form</w:t>
      </w:r>
      <w:r>
        <w:rPr>
          <w:rFonts w:ascii="Verdana"/>
          <w:spacing w:val="-6"/>
        </w:rPr>
        <w:t> </w:t>
      </w:r>
      <w:r>
        <w:rPr>
          <w:rFonts w:ascii="Verdana"/>
        </w:rPr>
        <w:t>Version:</w:t>
      </w:r>
      <w:r>
        <w:rPr>
          <w:rFonts w:ascii="Verdana"/>
          <w:spacing w:val="74"/>
        </w:rPr>
        <w:t> </w:t>
      </w:r>
      <w:r>
        <w:rPr>
          <w:rFonts w:ascii="Verdana"/>
          <w:spacing w:val="-4"/>
        </w:rPr>
        <w:t>1.0.0</w:t>
      </w:r>
      <w:r>
        <w:rPr>
          <w:rFonts w:ascii="Verdana"/>
        </w:rPr>
        <w:tab/>
      </w:r>
      <w:r>
        <w:rPr>
          <w:rFonts w:ascii="Verdana"/>
          <w:position w:val="-3"/>
        </w:rPr>
        <w:drawing>
          <wp:inline distT="0" distB="0" distL="0" distR="0">
            <wp:extent cx="165353" cy="1651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5353" cy="165100"/>
                    </a:xfrm>
                    <a:prstGeom prst="rect">
                      <a:avLst/>
                    </a:prstGeom>
                  </pic:spPr>
                </pic:pic>
              </a:graphicData>
            </a:graphic>
          </wp:inline>
        </w:drawing>
      </w:r>
      <w:r>
        <w:rPr>
          <w:rFonts w:ascii="Verdana"/>
          <w:position w:val="-3"/>
        </w:rPr>
      </w:r>
      <w:r>
        <w:rPr>
          <w:spacing w:val="80"/>
          <w:w w:val="150"/>
        </w:rPr>
        <w:t> </w:t>
      </w:r>
      <w:r>
        <w:rPr>
          <w:rFonts w:ascii="Verdana"/>
        </w:rPr>
        <w:t>Check to show blank form for printing</w:t>
      </w:r>
    </w:p>
    <w:p>
      <w:pPr>
        <w:pStyle w:val="BodyText"/>
        <w:spacing w:before="3"/>
        <w:rPr>
          <w:rFonts w:ascii="Verdana"/>
          <w:sz w:val="23"/>
        </w:rPr>
      </w:pPr>
      <w:r>
        <w:rPr/>
        <w:pict>
          <v:rect style="position:absolute;margin-left:70.5pt;margin-top:15.358018pt;width:494.28pt;height:4.5pt;mso-position-horizontal-relative:page;mso-position-vertical-relative:paragraph;z-index:-15728640;mso-wrap-distance-left:0;mso-wrap-distance-right:0" id="docshape8" filled="true" fillcolor="#000000" stroked="false">
            <v:fill type="solid"/>
            <w10:wrap type="topAndBottom"/>
          </v:rect>
        </w:pict>
      </w:r>
    </w:p>
    <w:p>
      <w:pPr>
        <w:pStyle w:val="BodyText"/>
        <w:spacing w:before="5"/>
        <w:rPr>
          <w:rFonts w:ascii="Verdana"/>
          <w:sz w:val="35"/>
        </w:rPr>
      </w:pPr>
    </w:p>
    <w:p>
      <w:pPr>
        <w:tabs>
          <w:tab w:pos="2309" w:val="left" w:leader="none"/>
        </w:tabs>
        <w:spacing w:before="0"/>
        <w:ind w:left="155" w:right="0" w:firstLine="0"/>
        <w:jc w:val="left"/>
        <w:rPr>
          <w:rFonts w:ascii="Verdana"/>
          <w:sz w:val="24"/>
        </w:rPr>
      </w:pPr>
      <w:r>
        <w:rPr>
          <w:b/>
          <w:color w:val="517CBF"/>
          <w:sz w:val="24"/>
        </w:rPr>
        <w:t>1(a).</w:t>
      </w:r>
      <w:r>
        <w:rPr>
          <w:rFonts w:ascii="Verdana"/>
          <w:color w:val="517CBF"/>
          <w:sz w:val="24"/>
        </w:rPr>
        <w:t>Filer</w:t>
      </w:r>
      <w:r>
        <w:rPr>
          <w:rFonts w:ascii="Verdana"/>
          <w:color w:val="517CBF"/>
          <w:spacing w:val="-13"/>
          <w:sz w:val="24"/>
        </w:rPr>
        <w:t> </w:t>
      </w:r>
      <w:r>
        <w:rPr>
          <w:rFonts w:ascii="Verdana"/>
          <w:color w:val="517CBF"/>
          <w:spacing w:val="-4"/>
          <w:sz w:val="24"/>
        </w:rPr>
        <w:t>CIK:</w:t>
      </w:r>
      <w:r>
        <w:rPr>
          <w:rFonts w:ascii="Verdana"/>
          <w:color w:val="517CBF"/>
          <w:sz w:val="24"/>
        </w:rPr>
        <w:tab/>
      </w:r>
      <w:r>
        <w:rPr>
          <w:b/>
          <w:color w:val="517CBF"/>
          <w:sz w:val="24"/>
        </w:rPr>
        <w:t>1(b).</w:t>
      </w:r>
      <w:r>
        <w:rPr>
          <w:rFonts w:ascii="Verdana"/>
          <w:color w:val="517CBF"/>
          <w:sz w:val="24"/>
        </w:rPr>
        <w:t>Filer</w:t>
      </w:r>
      <w:r>
        <w:rPr>
          <w:rFonts w:ascii="Verdana"/>
          <w:color w:val="517CBF"/>
          <w:spacing w:val="-7"/>
          <w:sz w:val="24"/>
        </w:rPr>
        <w:t> </w:t>
      </w:r>
      <w:r>
        <w:rPr>
          <w:rFonts w:ascii="Verdana"/>
          <w:color w:val="517CBF"/>
          <w:spacing w:val="-4"/>
          <w:sz w:val="24"/>
        </w:rPr>
        <w:t>CCC:</w:t>
      </w:r>
    </w:p>
    <w:p>
      <w:pPr>
        <w:pStyle w:val="BodyText"/>
        <w:ind w:left="155"/>
        <w:rPr>
          <w:rFonts w:ascii="Verdana"/>
          <w:sz w:val="20"/>
        </w:rPr>
      </w:pPr>
      <w:r>
        <w:rPr>
          <w:rFonts w:ascii="Verdana"/>
          <w:sz w:val="20"/>
        </w:rPr>
        <w:pict>
          <v:group style="width:215.4pt;height:19.1pt;mso-position-horizontal-relative:char;mso-position-vertical-relative:line" id="docshapegroup9" coordorigin="0,0" coordsize="4308,382">
            <v:shape style="position:absolute;left:0;top:0;width:4308;height:382" id="docshape10" coordorigin="0,0" coordsize="4308,382" path="m2106,0l19,0,19,0,0,0,0,0,0,19,0,35,0,359,0,378,19,378,2106,378,2106,359,19,359,19,35,19,19,2106,19,2106,0xm2125,0l2106,0,2106,0,2106,19,2106,35,2106,359,2106,378,2125,378,2125,359,2125,35,2125,19,2125,0,2125,0xm4289,4l2173,4,2173,4,2154,4,2154,4,2154,23,2154,38,2154,362,2154,382,2173,382,4289,382,4289,362,2173,362,2173,38,2173,23,4289,23,4289,4xm4308,4l4289,4,4289,4,4289,23,4289,38,4289,362,4289,382,4308,382,4308,362,4308,38,4308,23,4308,4,4308,4xe" filled="true" fillcolor="#c0c0c0" stroked="false">
              <v:path arrowok="t"/>
              <v:fill type="solid"/>
            </v:shape>
          </v:group>
        </w:pict>
      </w:r>
      <w:r>
        <w:rPr>
          <w:rFonts w:ascii="Verdana"/>
          <w:sz w:val="20"/>
        </w:rPr>
      </w:r>
    </w:p>
    <w:p>
      <w:pPr>
        <w:pStyle w:val="ListParagraph"/>
        <w:numPr>
          <w:ilvl w:val="1"/>
          <w:numId w:val="1"/>
        </w:numPr>
        <w:tabs>
          <w:tab w:pos="662" w:val="left" w:leader="none"/>
          <w:tab w:pos="2737" w:val="left" w:leader="none"/>
          <w:tab w:pos="3827" w:val="left" w:leader="none"/>
        </w:tabs>
        <w:spacing w:line="160" w:lineRule="auto" w:before="34" w:after="0"/>
        <w:ind w:left="155" w:right="5901" w:firstLine="0"/>
        <w:jc w:val="left"/>
        <w:rPr>
          <w:rFonts w:ascii="Verdana"/>
          <w:sz w:val="24"/>
        </w:rPr>
      </w:pPr>
      <w:r>
        <w:rPr/>
        <w:drawing>
          <wp:anchor distT="0" distB="0" distL="0" distR="0" allowOverlap="1" layoutInCell="1" locked="0" behindDoc="1" simplePos="0" relativeHeight="487036928">
            <wp:simplePos x="0" y="0"/>
            <wp:positionH relativeFrom="page">
              <wp:posOffset>2356168</wp:posOffset>
            </wp:positionH>
            <wp:positionV relativeFrom="paragraph">
              <wp:posOffset>140079</wp:posOffset>
            </wp:positionV>
            <wp:extent cx="103578" cy="10357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03578" cy="103578"/>
                    </a:xfrm>
                    <a:prstGeom prst="rect">
                      <a:avLst/>
                    </a:prstGeom>
                  </pic:spPr>
                </pic:pic>
              </a:graphicData>
            </a:graphic>
          </wp:anchor>
        </w:drawing>
      </w:r>
      <w:r>
        <w:rPr/>
        <w:drawing>
          <wp:anchor distT="0" distB="0" distL="0" distR="0" allowOverlap="1" layoutInCell="1" locked="0" behindDoc="1" simplePos="0" relativeHeight="487037440">
            <wp:simplePos x="0" y="0"/>
            <wp:positionH relativeFrom="page">
              <wp:posOffset>3035746</wp:posOffset>
            </wp:positionH>
            <wp:positionV relativeFrom="paragraph">
              <wp:posOffset>138524</wp:posOffset>
            </wp:positionV>
            <wp:extent cx="103578" cy="103578"/>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03578" cy="103578"/>
                    </a:xfrm>
                    <a:prstGeom prst="rect">
                      <a:avLst/>
                    </a:prstGeom>
                  </pic:spPr>
                </pic:pic>
              </a:graphicData>
            </a:graphic>
          </wp:anchor>
        </w:drawing>
      </w:r>
      <w:r>
        <w:rPr>
          <w:rFonts w:ascii="Verdana"/>
          <w:color w:val="517CBF"/>
          <w:spacing w:val="-2"/>
          <w:sz w:val="24"/>
        </w:rPr>
        <w:t>Live/Test</w:t>
      </w:r>
      <w:r>
        <w:rPr>
          <w:rFonts w:ascii="Verdana"/>
          <w:color w:val="517CBF"/>
          <w:sz w:val="24"/>
        </w:rPr>
        <w:tab/>
      </w:r>
      <w:r>
        <w:rPr>
          <w:rFonts w:ascii="Verdana"/>
          <w:color w:val="517CBF"/>
          <w:spacing w:val="-4"/>
          <w:position w:val="-14"/>
          <w:sz w:val="24"/>
        </w:rPr>
        <w:t>Live</w:t>
      </w:r>
      <w:r>
        <w:rPr>
          <w:rFonts w:ascii="Verdana"/>
          <w:color w:val="517CBF"/>
          <w:position w:val="-14"/>
          <w:sz w:val="24"/>
        </w:rPr>
        <w:tab/>
      </w:r>
      <w:r>
        <w:rPr>
          <w:rFonts w:ascii="Verdana"/>
          <w:color w:val="517CBF"/>
          <w:spacing w:val="-4"/>
          <w:position w:val="-14"/>
          <w:sz w:val="24"/>
        </w:rPr>
        <w:t>Tes</w:t>
      </w:r>
      <w:r>
        <w:rPr>
          <w:rFonts w:ascii="Verdana"/>
          <w:color w:val="517CBF"/>
          <w:spacing w:val="-4"/>
          <w:position w:val="-14"/>
          <w:sz w:val="24"/>
        </w:rPr>
        <w:t>t</w:t>
      </w:r>
      <w:r>
        <w:rPr>
          <w:rFonts w:ascii="Verdana"/>
          <w:color w:val="517CBF"/>
          <w:spacing w:val="-4"/>
          <w:position w:val="-14"/>
          <w:sz w:val="24"/>
        </w:rPr>
        <w:t> </w:t>
      </w:r>
      <w:r>
        <w:rPr>
          <w:rFonts w:ascii="Verdana"/>
          <w:color w:val="517CBF"/>
          <w:spacing w:val="-2"/>
          <w:sz w:val="24"/>
        </w:rPr>
        <w:t>Filing?</w:t>
      </w:r>
    </w:p>
    <w:p>
      <w:pPr>
        <w:pStyle w:val="ListParagraph"/>
        <w:numPr>
          <w:ilvl w:val="1"/>
          <w:numId w:val="1"/>
        </w:numPr>
        <w:tabs>
          <w:tab w:pos="689" w:val="left" w:leader="none"/>
          <w:tab w:pos="2737" w:val="left" w:leader="none"/>
        </w:tabs>
        <w:spacing w:line="240" w:lineRule="auto" w:before="61" w:after="0"/>
        <w:ind w:left="688" w:right="0" w:hanging="534"/>
        <w:jc w:val="left"/>
        <w:rPr>
          <w:rFonts w:ascii="Verdana"/>
          <w:sz w:val="24"/>
        </w:rPr>
      </w:pPr>
      <w:r>
        <w:rPr/>
        <w:pict>
          <v:shape style="position:absolute;margin-left:185.709015pt;margin-top:6.34443pt;width:8.6pt;height:8.5pt;mso-position-horizontal-relative:page;mso-position-vertical-relative:paragraph;z-index:-16278528" id="docshape11" coordorigin="3714,127" coordsize="172,170" path="m3885,144l3868,144,3868,280,3885,280,3885,144xm3885,127l3714,127,3714,143,3714,281,3714,297,3885,297,3885,281,3731,281,3731,143,3885,143,3885,127xe" filled="true" fillcolor="#231f20" stroked="false">
            <v:path arrowok="t"/>
            <v:fill type="solid"/>
            <w10:wrap type="none"/>
          </v:shape>
        </w:pict>
      </w:r>
      <w:r>
        <w:rPr>
          <w:rFonts w:ascii="Verdana"/>
          <w:color w:val="517CBF"/>
          <w:sz w:val="24"/>
        </w:rPr>
        <w:t>Return</w:t>
      </w:r>
      <w:r>
        <w:rPr>
          <w:rFonts w:ascii="Verdana"/>
          <w:color w:val="517CBF"/>
          <w:spacing w:val="-10"/>
          <w:sz w:val="24"/>
        </w:rPr>
        <w:t> </w:t>
      </w:r>
      <w:r>
        <w:rPr>
          <w:rFonts w:ascii="Verdana"/>
          <w:color w:val="517CBF"/>
          <w:spacing w:val="-4"/>
          <w:sz w:val="24"/>
        </w:rPr>
        <w:t>Copy</w:t>
      </w:r>
      <w:r>
        <w:rPr>
          <w:rFonts w:ascii="Verdana"/>
          <w:color w:val="517CBF"/>
          <w:sz w:val="24"/>
        </w:rPr>
        <w:tab/>
      </w:r>
      <w:r>
        <w:rPr>
          <w:rFonts w:ascii="Verdana"/>
          <w:color w:val="517CBF"/>
          <w:spacing w:val="-5"/>
          <w:sz w:val="24"/>
        </w:rPr>
        <w:t>Yes</w:t>
      </w:r>
    </w:p>
    <w:p>
      <w:pPr>
        <w:pStyle w:val="ListParagraph"/>
        <w:numPr>
          <w:ilvl w:val="1"/>
          <w:numId w:val="1"/>
        </w:numPr>
        <w:tabs>
          <w:tab w:pos="662" w:val="left" w:leader="none"/>
          <w:tab w:pos="5713" w:val="left" w:leader="none"/>
        </w:tabs>
        <w:spacing w:line="160" w:lineRule="auto" w:before="74" w:after="0"/>
        <w:ind w:left="155" w:right="4110" w:firstLine="0"/>
        <w:jc w:val="left"/>
        <w:rPr>
          <w:rFonts w:ascii="Verdana"/>
          <w:sz w:val="24"/>
        </w:rPr>
      </w:pPr>
      <w:r>
        <w:rPr/>
        <w:pict>
          <v:shape style="position:absolute;margin-left:333.383026pt;margin-top:12.873177pt;width:8.6pt;height:8.5pt;mso-position-horizontal-relative:page;mso-position-vertical-relative:paragraph;z-index:-16278016" id="docshape12" coordorigin="6668,257" coordsize="172,170" path="m6839,274l6822,274,6822,411,6839,411,6839,274xm6839,257l6668,257,6668,273,6668,411,6668,427,6839,427,6839,411,6685,411,6685,273,6839,273,6839,257xe" filled="true" fillcolor="#231f20" stroked="false">
            <v:path arrowok="t"/>
            <v:fill type="solid"/>
            <w10:wrap type="none"/>
          </v:shape>
        </w:pict>
      </w:r>
      <w:r>
        <w:rPr>
          <w:rFonts w:ascii="Verdana"/>
          <w:color w:val="517CBF"/>
          <w:sz w:val="24"/>
        </w:rPr>
        <w:t>Is this filing an amendment to a</w:t>
        <w:tab/>
      </w:r>
      <w:r>
        <w:rPr>
          <w:rFonts w:ascii="Verdana"/>
          <w:color w:val="517CBF"/>
          <w:spacing w:val="-4"/>
          <w:position w:val="-14"/>
          <w:sz w:val="24"/>
        </w:rPr>
        <w:t>Ye</w:t>
      </w:r>
      <w:r>
        <w:rPr>
          <w:rFonts w:ascii="Verdana"/>
          <w:color w:val="517CBF"/>
          <w:spacing w:val="-4"/>
          <w:position w:val="-14"/>
          <w:sz w:val="24"/>
        </w:rPr>
        <w:t>s</w:t>
      </w:r>
      <w:r>
        <w:rPr>
          <w:rFonts w:ascii="Verdana"/>
          <w:color w:val="517CBF"/>
          <w:spacing w:val="-4"/>
          <w:position w:val="-14"/>
          <w:sz w:val="24"/>
        </w:rPr>
        <w:t> </w:t>
      </w:r>
      <w:r>
        <w:rPr>
          <w:rFonts w:ascii="Verdana"/>
          <w:color w:val="517CBF"/>
          <w:sz w:val="24"/>
        </w:rPr>
        <w:t>previous filing?</w:t>
      </w:r>
    </w:p>
    <w:p>
      <w:pPr>
        <w:pStyle w:val="BodyText"/>
        <w:spacing w:before="54"/>
        <w:ind w:left="155"/>
        <w:rPr>
          <w:rFonts w:ascii="Verdana"/>
        </w:rPr>
      </w:pPr>
      <w:r>
        <w:rPr>
          <w:rFonts w:ascii="Verdana"/>
          <w:color w:val="517CBF"/>
        </w:rPr>
        <w:t>The</w:t>
      </w:r>
      <w:r>
        <w:rPr>
          <w:rFonts w:ascii="Verdana"/>
          <w:color w:val="517CBF"/>
          <w:spacing w:val="-6"/>
        </w:rPr>
        <w:t> </w:t>
      </w:r>
      <w:r>
        <w:rPr>
          <w:rFonts w:ascii="Verdana"/>
          <w:color w:val="517CBF"/>
        </w:rPr>
        <w:t>registrant</w:t>
      </w:r>
      <w:r>
        <w:rPr>
          <w:rFonts w:ascii="Verdana"/>
          <w:color w:val="517CBF"/>
          <w:spacing w:val="-5"/>
        </w:rPr>
        <w:t> </w:t>
      </w:r>
      <w:r>
        <w:rPr>
          <w:rFonts w:ascii="Verdana"/>
          <w:color w:val="517CBF"/>
        </w:rPr>
        <w:t>may</w:t>
      </w:r>
      <w:r>
        <w:rPr>
          <w:rFonts w:ascii="Verdana"/>
          <w:color w:val="517CBF"/>
          <w:spacing w:val="-5"/>
        </w:rPr>
        <w:t> </w:t>
      </w:r>
      <w:r>
        <w:rPr>
          <w:rFonts w:ascii="Verdana"/>
          <w:color w:val="517CBF"/>
        </w:rPr>
        <w:t>provide</w:t>
      </w:r>
      <w:r>
        <w:rPr>
          <w:rFonts w:ascii="Verdana"/>
          <w:color w:val="517CBF"/>
          <w:spacing w:val="-5"/>
        </w:rPr>
        <w:t> </w:t>
      </w:r>
      <w:r>
        <w:rPr>
          <w:rFonts w:ascii="Verdana"/>
          <w:color w:val="517CBF"/>
        </w:rPr>
        <w:t>a</w:t>
      </w:r>
      <w:r>
        <w:rPr>
          <w:rFonts w:ascii="Verdana"/>
          <w:color w:val="517CBF"/>
          <w:spacing w:val="-5"/>
        </w:rPr>
        <w:t> </w:t>
      </w:r>
      <w:r>
        <w:rPr>
          <w:rFonts w:ascii="Verdana"/>
          <w:color w:val="517CBF"/>
        </w:rPr>
        <w:t>single</w:t>
      </w:r>
      <w:r>
        <w:rPr>
          <w:rFonts w:ascii="Verdana"/>
          <w:color w:val="517CBF"/>
          <w:spacing w:val="-6"/>
        </w:rPr>
        <w:t> </w:t>
      </w:r>
      <w:r>
        <w:rPr>
          <w:rFonts w:ascii="Verdana"/>
          <w:color w:val="517CBF"/>
        </w:rPr>
        <w:t>e-mail</w:t>
      </w:r>
      <w:r>
        <w:rPr>
          <w:rFonts w:ascii="Verdana"/>
          <w:color w:val="517CBF"/>
          <w:spacing w:val="-5"/>
        </w:rPr>
        <w:t> </w:t>
      </w:r>
      <w:r>
        <w:rPr>
          <w:rFonts w:ascii="Verdana"/>
          <w:color w:val="517CBF"/>
        </w:rPr>
        <w:t>address</w:t>
      </w:r>
      <w:r>
        <w:rPr>
          <w:rFonts w:ascii="Verdana"/>
          <w:color w:val="517CBF"/>
          <w:spacing w:val="-5"/>
        </w:rPr>
        <w:t> </w:t>
      </w:r>
      <w:r>
        <w:rPr>
          <w:rFonts w:ascii="Verdana"/>
          <w:color w:val="517CBF"/>
        </w:rPr>
        <w:t>for</w:t>
      </w:r>
      <w:r>
        <w:rPr>
          <w:rFonts w:ascii="Verdana"/>
          <w:color w:val="517CBF"/>
          <w:spacing w:val="-5"/>
        </w:rPr>
        <w:t> </w:t>
      </w:r>
      <w:r>
        <w:rPr>
          <w:rFonts w:ascii="Verdana"/>
          <w:color w:val="517CBF"/>
        </w:rPr>
        <w:t>contact</w:t>
      </w:r>
      <w:r>
        <w:rPr>
          <w:rFonts w:ascii="Verdana"/>
          <w:color w:val="517CBF"/>
          <w:spacing w:val="-5"/>
        </w:rPr>
        <w:t> </w:t>
      </w:r>
      <w:r>
        <w:rPr>
          <w:rFonts w:ascii="Verdana"/>
          <w:color w:val="517CBF"/>
          <w:spacing w:val="-2"/>
        </w:rPr>
        <w:t>purposes.</w:t>
      </w:r>
    </w:p>
    <w:p>
      <w:pPr>
        <w:tabs>
          <w:tab w:pos="6137" w:val="left" w:leader="none"/>
        </w:tabs>
        <w:spacing w:before="60"/>
        <w:ind w:left="185" w:right="0" w:firstLine="0"/>
        <w:jc w:val="left"/>
        <w:rPr>
          <w:rFonts w:ascii="Verdana"/>
          <w:sz w:val="24"/>
        </w:rPr>
      </w:pPr>
      <w:r>
        <w:rPr/>
        <w:pict>
          <v:shape style="position:absolute;margin-left:74.280006pt;margin-top:17.644436pt;width:130.9pt;height:18.9pt;mso-position-horizontal-relative:page;mso-position-vertical-relative:paragraph;z-index:15731200" id="docshape13" coordorigin="1486,353" coordsize="2618,378" path="m4103,353l4084,353,4084,372,4084,388,4084,712,1505,712,1505,388,1505,372,4084,372,4084,353,1505,353,1486,353,1486,372,1486,388,1486,712,1486,731,1505,731,4084,731,4103,731,4103,712,4103,388,4103,372,4103,353xe" filled="true" fillcolor="#c0c0c0" stroked="false">
            <v:path arrowok="t"/>
            <v:fill type="solid"/>
            <w10:wrap type="none"/>
          </v:shape>
        </w:pict>
      </w:r>
      <w:r>
        <w:rPr>
          <w:b/>
          <w:color w:val="517CBF"/>
          <w:sz w:val="24"/>
        </w:rPr>
        <w:t>1(f)(i).</w:t>
      </w:r>
      <w:r>
        <w:rPr>
          <w:b/>
          <w:color w:val="517CBF"/>
          <w:spacing w:val="-8"/>
          <w:sz w:val="24"/>
        </w:rPr>
        <w:t> </w:t>
      </w:r>
      <w:r>
        <w:rPr>
          <w:rFonts w:ascii="Verdana"/>
          <w:color w:val="517CBF"/>
          <w:sz w:val="24"/>
        </w:rPr>
        <w:t>Contact</w:t>
      </w:r>
      <w:r>
        <w:rPr>
          <w:rFonts w:ascii="Verdana"/>
          <w:color w:val="517CBF"/>
          <w:spacing w:val="-11"/>
          <w:sz w:val="24"/>
        </w:rPr>
        <w:t> </w:t>
      </w:r>
      <w:r>
        <w:rPr>
          <w:rFonts w:ascii="Verdana"/>
          <w:color w:val="517CBF"/>
          <w:sz w:val="24"/>
        </w:rPr>
        <w:t>Name:</w:t>
      </w:r>
      <w:r>
        <w:rPr>
          <w:rFonts w:ascii="Verdana"/>
          <w:color w:val="517CBF"/>
          <w:spacing w:val="77"/>
          <w:sz w:val="24"/>
        </w:rPr>
        <w:t> </w:t>
      </w:r>
      <w:r>
        <w:rPr>
          <w:b/>
          <w:color w:val="517CBF"/>
          <w:sz w:val="24"/>
        </w:rPr>
        <w:t>1(f)(ii).</w:t>
      </w:r>
      <w:r>
        <w:rPr>
          <w:b/>
          <w:color w:val="517CBF"/>
          <w:spacing w:val="-8"/>
          <w:sz w:val="24"/>
        </w:rPr>
        <w:t> </w:t>
      </w:r>
      <w:r>
        <w:rPr>
          <w:rFonts w:ascii="Verdana"/>
          <w:color w:val="517CBF"/>
          <w:sz w:val="24"/>
        </w:rPr>
        <w:t>Contact</w:t>
      </w:r>
      <w:r>
        <w:rPr>
          <w:rFonts w:ascii="Verdana"/>
          <w:color w:val="517CBF"/>
          <w:spacing w:val="-10"/>
          <w:sz w:val="24"/>
        </w:rPr>
        <w:t> </w:t>
      </w:r>
      <w:r>
        <w:rPr>
          <w:rFonts w:ascii="Verdana"/>
          <w:color w:val="517CBF"/>
          <w:spacing w:val="-2"/>
          <w:sz w:val="24"/>
        </w:rPr>
        <w:t>Phone</w:t>
      </w:r>
      <w:r>
        <w:rPr>
          <w:rFonts w:ascii="Verdana"/>
          <w:color w:val="517CBF"/>
          <w:sz w:val="24"/>
        </w:rPr>
        <w:tab/>
      </w:r>
      <w:r>
        <w:rPr>
          <w:b/>
          <w:color w:val="517CBF"/>
          <w:sz w:val="24"/>
        </w:rPr>
        <w:t>1(f)(iii).</w:t>
      </w:r>
      <w:r>
        <w:rPr>
          <w:b/>
          <w:color w:val="517CBF"/>
          <w:spacing w:val="-11"/>
          <w:sz w:val="24"/>
        </w:rPr>
        <w:t> </w:t>
      </w:r>
      <w:r>
        <w:rPr>
          <w:rFonts w:ascii="Verdana"/>
          <w:color w:val="517CBF"/>
          <w:sz w:val="24"/>
        </w:rPr>
        <w:t>Contact</w:t>
      </w:r>
      <w:r>
        <w:rPr>
          <w:rFonts w:ascii="Verdana"/>
          <w:color w:val="517CBF"/>
          <w:spacing w:val="-14"/>
          <w:sz w:val="24"/>
        </w:rPr>
        <w:t> </w:t>
      </w:r>
      <w:r>
        <w:rPr>
          <w:rFonts w:ascii="Verdana"/>
          <w:color w:val="517CBF"/>
          <w:sz w:val="24"/>
        </w:rPr>
        <w:t>E-</w:t>
      </w:r>
      <w:r>
        <w:rPr>
          <w:rFonts w:ascii="Verdana"/>
          <w:color w:val="517CBF"/>
          <w:spacing w:val="-4"/>
          <w:sz w:val="24"/>
        </w:rPr>
        <w:t>mail</w:t>
      </w:r>
    </w:p>
    <w:p>
      <w:pPr>
        <w:pStyle w:val="BodyText"/>
        <w:tabs>
          <w:tab w:pos="6137" w:val="left" w:leader="none"/>
        </w:tabs>
        <w:spacing w:before="1"/>
        <w:ind w:left="2893"/>
        <w:rPr>
          <w:rFonts w:ascii="Verdana"/>
        </w:rPr>
      </w:pPr>
      <w:r>
        <w:rPr>
          <w:rFonts w:ascii="Verdana"/>
          <w:color w:val="517CBF"/>
          <w:spacing w:val="-2"/>
        </w:rPr>
        <w:t>Number:</w:t>
      </w:r>
      <w:r>
        <w:rPr>
          <w:rFonts w:ascii="Verdana"/>
          <w:color w:val="517CBF"/>
        </w:rPr>
        <w:tab/>
      </w:r>
      <w:r>
        <w:rPr>
          <w:rFonts w:ascii="Verdana"/>
          <w:color w:val="517CBF"/>
          <w:spacing w:val="-2"/>
        </w:rPr>
        <w:t>Address:</w:t>
      </w:r>
    </w:p>
    <w:p>
      <w:pPr>
        <w:spacing w:line="240" w:lineRule="auto"/>
        <w:ind w:left="2892" w:right="0" w:firstLine="0"/>
        <w:rPr>
          <w:rFonts w:ascii="Verdana"/>
          <w:sz w:val="20"/>
        </w:rPr>
      </w:pPr>
      <w:r>
        <w:rPr>
          <w:rFonts w:ascii="Verdana"/>
          <w:sz w:val="20"/>
        </w:rPr>
        <w:pict>
          <v:group style="width:157.75pt;height:18.9pt;mso-position-horizontal-relative:char;mso-position-vertical-relative:line" id="docshapegroup14" coordorigin="0,0" coordsize="3155,378">
            <v:shape style="position:absolute;left:0;top:0;width:3155;height:378" id="docshape15" coordorigin="0,0" coordsize="3155,378" path="m3136,0l19,0,0,0,0,19,0,35,0,359,0,378,19,378,3136,378,3136,359,19,359,19,35,19,19,3136,19,3136,0xm3155,0l3136,0,3136,19,3136,35,3136,359,3136,378,3155,378,3155,359,3155,35,3155,19,3155,0xe" filled="true" fillcolor="#c0c0c0" stroked="false">
              <v:path arrowok="t"/>
              <v:fill type="solid"/>
            </v:shape>
          </v:group>
        </w:pict>
      </w:r>
      <w:r>
        <w:rPr>
          <w:rFonts w:ascii="Verdana"/>
          <w:sz w:val="20"/>
        </w:rPr>
      </w:r>
      <w:r>
        <w:rPr>
          <w:spacing w:val="19"/>
          <w:sz w:val="20"/>
        </w:rPr>
        <w:t> </w:t>
      </w:r>
      <w:r>
        <w:rPr>
          <w:rFonts w:ascii="Verdana"/>
          <w:spacing w:val="19"/>
          <w:sz w:val="20"/>
        </w:rPr>
        <w:pict>
          <v:group style="width:175.15pt;height:18.9pt;mso-position-horizontal-relative:char;mso-position-vertical-relative:line" id="docshapegroup16" coordorigin="0,0" coordsize="3503,378">
            <v:shape style="position:absolute;left:0;top:0;width:3503;height:378" id="docshape17" coordorigin="0,0" coordsize="3503,378" path="m3503,0l3484,0,3484,19,3484,35,3484,359,19,359,19,35,19,19,3484,19,3484,0,19,0,0,0,0,19,0,35,0,359,0,378,19,378,3484,378,3503,378,3503,359,3503,35,3503,19,3503,0xe" filled="true" fillcolor="#c0c0c0" stroked="false">
              <v:path arrowok="t"/>
              <v:fill type="solid"/>
            </v:shape>
          </v:group>
        </w:pict>
      </w:r>
      <w:r>
        <w:rPr>
          <w:rFonts w:ascii="Verdana"/>
          <w:spacing w:val="19"/>
          <w:sz w:val="20"/>
        </w:rPr>
      </w:r>
    </w:p>
    <w:p>
      <w:pPr>
        <w:pStyle w:val="BodyText"/>
        <w:spacing w:before="16"/>
        <w:ind w:left="140"/>
        <w:rPr>
          <w:rFonts w:ascii="Verdana"/>
        </w:rPr>
      </w:pPr>
      <w:r>
        <w:rPr>
          <w:rFonts w:ascii="Verdana"/>
          <w:color w:val="517CBF"/>
        </w:rPr>
        <w:t>The</w:t>
      </w:r>
      <w:r>
        <w:rPr>
          <w:rFonts w:ascii="Verdana"/>
          <w:color w:val="517CBF"/>
          <w:spacing w:val="-7"/>
        </w:rPr>
        <w:t> </w:t>
      </w:r>
      <w:r>
        <w:rPr>
          <w:rFonts w:ascii="Verdana"/>
          <w:color w:val="517CBF"/>
        </w:rPr>
        <w:t>registrant</w:t>
      </w:r>
      <w:r>
        <w:rPr>
          <w:rFonts w:ascii="Verdana"/>
          <w:color w:val="517CBF"/>
          <w:spacing w:val="-7"/>
        </w:rPr>
        <w:t> </w:t>
      </w:r>
      <w:r>
        <w:rPr>
          <w:rFonts w:ascii="Verdana"/>
          <w:color w:val="517CBF"/>
        </w:rPr>
        <w:t>may</w:t>
      </w:r>
      <w:r>
        <w:rPr>
          <w:rFonts w:ascii="Verdana"/>
          <w:color w:val="517CBF"/>
          <w:spacing w:val="-6"/>
        </w:rPr>
        <w:t> </w:t>
      </w:r>
      <w:r>
        <w:rPr>
          <w:rFonts w:ascii="Verdana"/>
          <w:color w:val="517CBF"/>
        </w:rPr>
        <w:t>provide</w:t>
      </w:r>
      <w:r>
        <w:rPr>
          <w:rFonts w:ascii="Verdana"/>
          <w:color w:val="517CBF"/>
          <w:spacing w:val="-7"/>
        </w:rPr>
        <w:t> </w:t>
      </w:r>
      <w:r>
        <w:rPr>
          <w:rFonts w:ascii="Verdana"/>
          <w:color w:val="517CBF"/>
        </w:rPr>
        <w:t>additional</w:t>
      </w:r>
      <w:r>
        <w:rPr>
          <w:rFonts w:ascii="Verdana"/>
          <w:color w:val="517CBF"/>
          <w:spacing w:val="-6"/>
        </w:rPr>
        <w:t> </w:t>
      </w:r>
      <w:r>
        <w:rPr>
          <w:rFonts w:ascii="Verdana"/>
          <w:color w:val="517CBF"/>
        </w:rPr>
        <w:t>e-mail</w:t>
      </w:r>
      <w:r>
        <w:rPr>
          <w:rFonts w:ascii="Verdana"/>
          <w:color w:val="517CBF"/>
          <w:spacing w:val="-7"/>
        </w:rPr>
        <w:t> </w:t>
      </w:r>
      <w:r>
        <w:rPr>
          <w:rFonts w:ascii="Verdana"/>
          <w:color w:val="517CBF"/>
        </w:rPr>
        <w:t>addresses</w:t>
      </w:r>
      <w:r>
        <w:rPr>
          <w:rFonts w:ascii="Verdana"/>
          <w:color w:val="517CBF"/>
          <w:spacing w:val="-6"/>
        </w:rPr>
        <w:t> </w:t>
      </w:r>
      <w:r>
        <w:rPr>
          <w:rFonts w:ascii="Verdana"/>
          <w:color w:val="517CBF"/>
        </w:rPr>
        <w:t>for</w:t>
      </w:r>
      <w:r>
        <w:rPr>
          <w:rFonts w:ascii="Verdana"/>
          <w:color w:val="517CBF"/>
          <w:spacing w:val="-7"/>
        </w:rPr>
        <w:t> </w:t>
      </w:r>
      <w:r>
        <w:rPr>
          <w:rFonts w:ascii="Verdana"/>
          <w:color w:val="517CBF"/>
          <w:spacing w:val="-2"/>
        </w:rPr>
        <w:t>those</w:t>
      </w:r>
    </w:p>
    <w:p>
      <w:pPr>
        <w:pStyle w:val="BodyText"/>
        <w:spacing w:line="291" w:lineRule="exact"/>
        <w:ind w:left="140"/>
        <w:rPr>
          <w:rFonts w:ascii="Verdana"/>
        </w:rPr>
      </w:pPr>
      <w:r>
        <w:rPr>
          <w:rFonts w:ascii="Verdana"/>
          <w:color w:val="517CBF"/>
        </w:rPr>
        <w:t>persons</w:t>
      </w:r>
      <w:r>
        <w:rPr>
          <w:rFonts w:ascii="Verdana"/>
          <w:color w:val="517CBF"/>
          <w:spacing w:val="-9"/>
        </w:rPr>
        <w:t> </w:t>
      </w:r>
      <w:r>
        <w:rPr>
          <w:rFonts w:ascii="Verdana"/>
          <w:color w:val="517CBF"/>
        </w:rPr>
        <w:t>the</w:t>
      </w:r>
      <w:r>
        <w:rPr>
          <w:rFonts w:ascii="Verdana"/>
          <w:color w:val="517CBF"/>
          <w:spacing w:val="-9"/>
        </w:rPr>
        <w:t> </w:t>
      </w:r>
      <w:r>
        <w:rPr>
          <w:rFonts w:ascii="Verdana"/>
          <w:color w:val="517CBF"/>
        </w:rPr>
        <w:t>filer</w:t>
      </w:r>
      <w:r>
        <w:rPr>
          <w:rFonts w:ascii="Verdana"/>
          <w:color w:val="517CBF"/>
          <w:spacing w:val="-7"/>
        </w:rPr>
        <w:t> </w:t>
      </w:r>
      <w:r>
        <w:rPr>
          <w:rFonts w:ascii="Verdana"/>
          <w:color w:val="517CBF"/>
        </w:rPr>
        <w:t>would</w:t>
      </w:r>
      <w:r>
        <w:rPr>
          <w:rFonts w:ascii="Verdana"/>
          <w:color w:val="517CBF"/>
          <w:spacing w:val="-9"/>
        </w:rPr>
        <w:t> </w:t>
      </w:r>
      <w:r>
        <w:rPr>
          <w:rFonts w:ascii="Verdana"/>
          <w:color w:val="517CBF"/>
        </w:rPr>
        <w:t>like</w:t>
      </w:r>
      <w:r>
        <w:rPr>
          <w:rFonts w:ascii="Verdana"/>
          <w:color w:val="517CBF"/>
          <w:spacing w:val="-8"/>
        </w:rPr>
        <w:t> </w:t>
      </w:r>
      <w:r>
        <w:rPr>
          <w:rFonts w:ascii="Verdana"/>
          <w:color w:val="517CBF"/>
        </w:rPr>
        <w:t>to</w:t>
      </w:r>
      <w:r>
        <w:rPr>
          <w:rFonts w:ascii="Verdana"/>
          <w:color w:val="517CBF"/>
          <w:spacing w:val="-8"/>
        </w:rPr>
        <w:t> </w:t>
      </w:r>
      <w:r>
        <w:rPr>
          <w:rFonts w:ascii="Verdana"/>
          <w:color w:val="517CBF"/>
        </w:rPr>
        <w:t>receive</w:t>
      </w:r>
      <w:r>
        <w:rPr>
          <w:rFonts w:ascii="Verdana"/>
          <w:color w:val="517CBF"/>
          <w:spacing w:val="-8"/>
        </w:rPr>
        <w:t> </w:t>
      </w:r>
      <w:r>
        <w:rPr>
          <w:rFonts w:ascii="Verdana"/>
          <w:color w:val="517CBF"/>
        </w:rPr>
        <w:t>notification</w:t>
      </w:r>
      <w:r>
        <w:rPr>
          <w:rFonts w:ascii="Verdana"/>
          <w:color w:val="517CBF"/>
          <w:spacing w:val="-8"/>
        </w:rPr>
        <w:t> </w:t>
      </w:r>
      <w:r>
        <w:rPr>
          <w:rFonts w:ascii="Verdana"/>
          <w:color w:val="517CBF"/>
        </w:rPr>
        <w:t>e-mails</w:t>
      </w:r>
      <w:r>
        <w:rPr>
          <w:rFonts w:ascii="Verdana"/>
          <w:color w:val="517CBF"/>
          <w:spacing w:val="-8"/>
        </w:rPr>
        <w:t> </w:t>
      </w:r>
      <w:r>
        <w:rPr>
          <w:rFonts w:ascii="Verdana"/>
          <w:color w:val="517CBF"/>
        </w:rPr>
        <w:t>regarding</w:t>
      </w:r>
      <w:r>
        <w:rPr>
          <w:rFonts w:ascii="Verdana"/>
          <w:color w:val="517CBF"/>
          <w:spacing w:val="-8"/>
        </w:rPr>
        <w:t> </w:t>
      </w:r>
      <w:r>
        <w:rPr>
          <w:rFonts w:ascii="Verdana"/>
          <w:color w:val="517CBF"/>
        </w:rPr>
        <w:t>the</w:t>
      </w:r>
      <w:r>
        <w:rPr>
          <w:rFonts w:ascii="Verdana"/>
          <w:color w:val="517CBF"/>
          <w:spacing w:val="-8"/>
        </w:rPr>
        <w:t> </w:t>
      </w:r>
      <w:r>
        <w:rPr>
          <w:rFonts w:ascii="Verdana"/>
          <w:color w:val="517CBF"/>
          <w:spacing w:val="-2"/>
        </w:rPr>
        <w:t>filing.</w:t>
      </w:r>
    </w:p>
    <w:p>
      <w:pPr>
        <w:pStyle w:val="BodyText"/>
        <w:spacing w:line="293" w:lineRule="exact"/>
        <w:ind w:left="140"/>
        <w:rPr>
          <w:rFonts w:ascii="Verdana"/>
        </w:rPr>
      </w:pPr>
      <w:r>
        <w:rPr>
          <w:b/>
          <w:color w:val="517CBF"/>
        </w:rPr>
        <w:t>1(g).</w:t>
      </w:r>
      <w:r>
        <w:rPr>
          <w:b/>
          <w:color w:val="517CBF"/>
          <w:spacing w:val="-9"/>
        </w:rPr>
        <w:t> </w:t>
      </w:r>
      <w:r>
        <w:rPr>
          <w:rFonts w:ascii="Verdana"/>
          <w:color w:val="517CBF"/>
        </w:rPr>
        <w:t>Notification</w:t>
      </w:r>
      <w:r>
        <w:rPr>
          <w:rFonts w:ascii="Verdana"/>
          <w:color w:val="517CBF"/>
          <w:spacing w:val="-10"/>
        </w:rPr>
        <w:t> </w:t>
      </w:r>
      <w:r>
        <w:rPr>
          <w:rFonts w:ascii="Verdana"/>
          <w:color w:val="517CBF"/>
        </w:rPr>
        <w:t>E-mail</w:t>
      </w:r>
      <w:r>
        <w:rPr>
          <w:rFonts w:ascii="Verdana"/>
          <w:color w:val="517CBF"/>
          <w:spacing w:val="-11"/>
        </w:rPr>
        <w:t> </w:t>
      </w:r>
      <w:r>
        <w:rPr>
          <w:rFonts w:ascii="Verdana"/>
          <w:color w:val="517CBF"/>
          <w:spacing w:val="-2"/>
        </w:rPr>
        <w:t>Address:</w:t>
      </w:r>
    </w:p>
    <w:p>
      <w:pPr>
        <w:pStyle w:val="BodyText"/>
        <w:ind w:left="140"/>
        <w:rPr>
          <w:rFonts w:ascii="Verdana"/>
          <w:sz w:val="20"/>
        </w:rPr>
      </w:pPr>
      <w:r>
        <w:rPr>
          <w:rFonts w:ascii="Verdana"/>
          <w:sz w:val="20"/>
        </w:rPr>
        <w:pict>
          <v:group style="width:175.15pt;height:18.1pt;mso-position-horizontal-relative:char;mso-position-vertical-relative:line" id="docshapegroup18" coordorigin="0,0" coordsize="3503,362">
            <v:shape style="position:absolute;left:0;top:0;width:3503;height:362" id="docshape19" coordorigin="0,0" coordsize="3503,362" path="m3503,0l3484,0,3484,19,3484,35,3484,342,19,342,19,35,19,19,3484,19,3484,0,19,0,0,0,0,19,0,35,0,342,0,361,19,361,3484,361,3503,361,3503,342,3503,35,3503,19,3503,0xe" filled="true" fillcolor="#c0c0c0" stroked="false">
              <v:path arrowok="t"/>
              <v:fill type="solid"/>
            </v:shape>
          </v:group>
        </w:pict>
      </w:r>
      <w:r>
        <w:rPr>
          <w:rFonts w:ascii="Verdana"/>
          <w:sz w:val="20"/>
        </w:rPr>
      </w:r>
    </w:p>
    <w:p>
      <w:pPr>
        <w:pStyle w:val="BodyText"/>
        <w:ind w:left="140"/>
      </w:pPr>
      <w:r>
        <w:rPr/>
        <w:t>SEC</w:t>
      </w:r>
      <w:r>
        <w:rPr>
          <w:spacing w:val="-2"/>
        </w:rPr>
        <w:t> </w:t>
      </w:r>
      <w:r>
        <w:rPr/>
        <w:t>2113</w:t>
      </w:r>
      <w:r>
        <w:rPr>
          <w:spacing w:val="-1"/>
        </w:rPr>
        <w:t> </w:t>
      </w:r>
      <w:r>
        <w:rPr/>
        <w:t>(8-</w:t>
      </w:r>
      <w:r>
        <w:rPr>
          <w:spacing w:val="-5"/>
        </w:rPr>
        <w:t>12)</w:t>
      </w:r>
    </w:p>
    <w:p>
      <w:pPr>
        <w:pStyle w:val="Heading1"/>
        <w:ind w:left="140" w:right="1103" w:firstLine="1200"/>
      </w:pPr>
      <w:r>
        <w:rPr/>
        <w:t>Persons</w:t>
      </w:r>
      <w:r>
        <w:rPr>
          <w:spacing w:val="-4"/>
        </w:rPr>
        <w:t> </w:t>
      </w:r>
      <w:r>
        <w:rPr/>
        <w:t>who</w:t>
      </w:r>
      <w:r>
        <w:rPr>
          <w:spacing w:val="-4"/>
        </w:rPr>
        <w:t> </w:t>
      </w:r>
      <w:r>
        <w:rPr/>
        <w:t>respond</w:t>
      </w:r>
      <w:r>
        <w:rPr>
          <w:spacing w:val="-4"/>
        </w:rPr>
        <w:t> </w:t>
      </w:r>
      <w:r>
        <w:rPr/>
        <w:t>to</w:t>
      </w:r>
      <w:r>
        <w:rPr>
          <w:spacing w:val="-4"/>
        </w:rPr>
        <w:t> </w:t>
      </w:r>
      <w:r>
        <w:rPr/>
        <w:t>the</w:t>
      </w:r>
      <w:r>
        <w:rPr>
          <w:spacing w:val="-4"/>
        </w:rPr>
        <w:t> </w:t>
      </w:r>
      <w:r>
        <w:rPr/>
        <w:t>collection</w:t>
      </w:r>
      <w:r>
        <w:rPr>
          <w:spacing w:val="-4"/>
        </w:rPr>
        <w:t> </w:t>
      </w:r>
      <w:r>
        <w:rPr/>
        <w:t>of</w:t>
      </w:r>
      <w:r>
        <w:rPr>
          <w:spacing w:val="-4"/>
        </w:rPr>
        <w:t> </w:t>
      </w:r>
      <w:r>
        <w:rPr/>
        <w:t>information</w:t>
      </w:r>
      <w:r>
        <w:rPr>
          <w:spacing w:val="-4"/>
        </w:rPr>
        <w:t> </w:t>
      </w:r>
      <w:r>
        <w:rPr/>
        <w:t>contained</w:t>
      </w:r>
      <w:r>
        <w:rPr>
          <w:spacing w:val="-4"/>
        </w:rPr>
        <w:t> </w:t>
      </w:r>
      <w:r>
        <w:rPr/>
        <w:t>in</w:t>
      </w:r>
      <w:r>
        <w:rPr>
          <w:spacing w:val="-4"/>
        </w:rPr>
        <w:t> </w:t>
      </w:r>
      <w:r>
        <w:rPr/>
        <w:t>this</w:t>
      </w:r>
      <w:r>
        <w:rPr>
          <w:spacing w:val="-4"/>
        </w:rPr>
        <w:t> </w:t>
      </w:r>
      <w:r>
        <w:rPr/>
        <w:t>form are not required to respond unless the form displays a currently valid OMB control </w:t>
      </w:r>
      <w:r>
        <w:rPr>
          <w:spacing w:val="-2"/>
        </w:rPr>
        <w:t>number.</w:t>
      </w:r>
    </w:p>
    <w:p>
      <w:pPr>
        <w:spacing w:after="0"/>
        <w:sectPr>
          <w:type w:val="continuous"/>
          <w:pgSz w:w="12240" w:h="15840"/>
          <w:pgMar w:top="60" w:bottom="280" w:left="1300" w:right="700"/>
        </w:sectPr>
      </w:pPr>
    </w:p>
    <w:p>
      <w:pPr>
        <w:pStyle w:val="BodyText"/>
        <w:spacing w:before="9"/>
        <w:rPr>
          <w:b/>
          <w:sz w:val="8"/>
        </w:rPr>
      </w:pPr>
    </w:p>
    <w:p>
      <w:pPr>
        <w:pStyle w:val="BodyText"/>
        <w:spacing w:line="20" w:lineRule="exact"/>
        <w:ind w:left="140"/>
        <w:rPr>
          <w:sz w:val="2"/>
        </w:rPr>
      </w:pPr>
      <w:r>
        <w:rPr>
          <w:sz w:val="2"/>
        </w:rPr>
        <w:pict>
          <v:group style="width:485.3pt;height:.8pt;mso-position-horizontal-relative:char;mso-position-vertical-relative:line" id="docshapegroup21" coordorigin="0,0" coordsize="9706,16">
            <v:rect style="position:absolute;left:0;top:0;width:9706;height:16" id="docshape22" filled="true" fillcolor="#aca899" stroked="false">
              <v:fill type="solid"/>
            </v:rect>
            <v:shape style="position:absolute;left:0;top:0;width:9701;height:5" id="docshape23" coordorigin="0,0" coordsize="9701,5" path="m9701,0l5,0,0,0,0,5,5,5,9701,5,9701,0xe" filled="true" fillcolor="#7f7f7f" stroked="false">
              <v:path arrowok="t"/>
              <v:fill type="solid"/>
            </v:shape>
            <v:rect style="position:absolute;left:9700;top:0;width:5;height:5" id="docshape24" filled="true" fillcolor="#d4d0c8" stroked="false">
              <v:fill type="solid"/>
            </v:rect>
            <v:shape style="position:absolute;left:0;top:0;width:9706;height:11" id="docshape25" coordorigin="0,0" coordsize="9706,11" path="m5,5l0,5,0,11,5,11,5,5xm9706,0l9701,0,9701,5,9706,5,9706,0xe" filled="true" fillcolor="#7f7f7f" stroked="false">
              <v:path arrowok="t"/>
              <v:fill type="solid"/>
            </v:shape>
            <v:rect style="position:absolute;left:9700;top:4;width:5;height:6" id="docshape26" filled="true" fillcolor="#d4d0c8" stroked="false">
              <v:fill type="solid"/>
            </v:rect>
            <v:rect style="position:absolute;left:0;top:10;width:5;height:5" id="docshape27" filled="true" fillcolor="#7f7f7f" stroked="false">
              <v:fill type="solid"/>
            </v:rect>
            <v:shape style="position:absolute;left:0;top:10;width:9706;height:5" id="docshape28" coordorigin="0,11" coordsize="9706,5" path="m9706,11l9701,11,0,11,0,16,9701,16,9706,16,9706,11xe" filled="true" fillcolor="#d4d0c8" stroked="false">
              <v:path arrowok="t"/>
              <v:fill type="solid"/>
            </v:shape>
          </v:group>
        </w:pict>
      </w:r>
      <w:r>
        <w:rPr>
          <w:sz w:val="2"/>
        </w:rPr>
      </w:r>
    </w:p>
    <w:p>
      <w:pPr>
        <w:pStyle w:val="BodyText"/>
        <w:spacing w:before="121"/>
        <w:ind w:left="155"/>
        <w:rPr>
          <w:rFonts w:ascii="Verdana"/>
        </w:rPr>
      </w:pPr>
      <w:r>
        <w:rPr/>
        <w:pict>
          <v:shape style="position:absolute;margin-left:71.520004pt;margin-top:21.41441pt;width:473.4pt;height:18.150pt;mso-position-horizontal-relative:page;mso-position-vertical-relative:paragraph;z-index:-15721472;mso-wrap-distance-left:0;mso-wrap-distance-right:0" id="docshape29" coordorigin="1430,428" coordsize="9468,363" path="m10898,428l10879,428,1450,428,1450,447,10879,447,10879,463,10879,771,1450,771,1450,463,1450,447,1450,428,1430,428,1430,447,1430,463,1430,771,1430,791,1450,791,10879,791,10898,791,10898,771,10898,463,10898,428xe" filled="true" fillcolor="#c0c0c0" stroked="false">
            <v:path arrowok="t"/>
            <v:fill type="solid"/>
            <w10:wrap type="topAndBottom"/>
          </v:shape>
        </w:pict>
      </w:r>
      <w:bookmarkStart w:name=" " w:id="1"/>
      <w:bookmarkEnd w:id="1"/>
      <w:r>
        <w:rPr/>
      </w:r>
      <w:r>
        <w:rPr>
          <w:b/>
          <w:color w:val="517CBF"/>
        </w:rPr>
        <w:t>1(h).</w:t>
      </w:r>
      <w:r>
        <w:rPr>
          <w:rFonts w:ascii="Verdana"/>
          <w:color w:val="517CBF"/>
        </w:rPr>
        <w:t>Full</w:t>
      </w:r>
      <w:r>
        <w:rPr>
          <w:rFonts w:ascii="Verdana"/>
          <w:color w:val="517CBF"/>
          <w:spacing w:val="-5"/>
        </w:rPr>
        <w:t> </w:t>
      </w:r>
      <w:r>
        <w:rPr>
          <w:rFonts w:ascii="Verdana"/>
          <w:color w:val="517CBF"/>
        </w:rPr>
        <w:t>Name</w:t>
      </w:r>
      <w:r>
        <w:rPr>
          <w:rFonts w:ascii="Verdana"/>
          <w:color w:val="517CBF"/>
          <w:spacing w:val="-5"/>
        </w:rPr>
        <w:t> </w:t>
      </w:r>
      <w:r>
        <w:rPr>
          <w:rFonts w:ascii="Verdana"/>
          <w:color w:val="517CBF"/>
        </w:rPr>
        <w:t>of</w:t>
      </w:r>
      <w:r>
        <w:rPr>
          <w:rFonts w:ascii="Verdana"/>
          <w:color w:val="517CBF"/>
          <w:spacing w:val="-4"/>
        </w:rPr>
        <w:t> </w:t>
      </w:r>
      <w:r>
        <w:rPr>
          <w:rFonts w:ascii="Verdana"/>
          <w:color w:val="517CBF"/>
        </w:rPr>
        <w:t>Registrant</w:t>
      </w:r>
      <w:r>
        <w:rPr>
          <w:rFonts w:ascii="Verdana"/>
          <w:color w:val="517CBF"/>
          <w:spacing w:val="-5"/>
        </w:rPr>
        <w:t> </w:t>
      </w:r>
      <w:r>
        <w:rPr>
          <w:rFonts w:ascii="Verdana"/>
          <w:color w:val="517CBF"/>
        </w:rPr>
        <w:t>as</w:t>
      </w:r>
      <w:r>
        <w:rPr>
          <w:rFonts w:ascii="Verdana"/>
          <w:color w:val="517CBF"/>
          <w:spacing w:val="-5"/>
        </w:rPr>
        <w:t> </w:t>
      </w:r>
      <w:r>
        <w:rPr>
          <w:rFonts w:ascii="Verdana"/>
          <w:color w:val="517CBF"/>
        </w:rPr>
        <w:t>stated</w:t>
      </w:r>
      <w:r>
        <w:rPr>
          <w:rFonts w:ascii="Verdana"/>
          <w:color w:val="517CBF"/>
          <w:spacing w:val="-3"/>
        </w:rPr>
        <w:t> </w:t>
      </w:r>
      <w:r>
        <w:rPr>
          <w:rFonts w:ascii="Verdana"/>
          <w:color w:val="517CBF"/>
        </w:rPr>
        <w:t>in</w:t>
      </w:r>
      <w:r>
        <w:rPr>
          <w:rFonts w:ascii="Verdana"/>
          <w:color w:val="517CBF"/>
          <w:spacing w:val="-4"/>
        </w:rPr>
        <w:t> </w:t>
      </w:r>
      <w:r>
        <w:rPr>
          <w:rFonts w:ascii="Verdana"/>
          <w:color w:val="517CBF"/>
        </w:rPr>
        <w:t>Question</w:t>
      </w:r>
      <w:r>
        <w:rPr>
          <w:rFonts w:ascii="Verdana"/>
          <w:color w:val="517CBF"/>
          <w:spacing w:val="-5"/>
        </w:rPr>
        <w:t> </w:t>
      </w:r>
      <w:r>
        <w:rPr>
          <w:rFonts w:ascii="Verdana"/>
          <w:color w:val="517CBF"/>
        </w:rPr>
        <w:t>3</w:t>
      </w:r>
      <w:r>
        <w:rPr>
          <w:rFonts w:ascii="Verdana"/>
          <w:color w:val="517CBF"/>
          <w:spacing w:val="-4"/>
        </w:rPr>
        <w:t> </w:t>
      </w:r>
      <w:r>
        <w:rPr>
          <w:rFonts w:ascii="Verdana"/>
          <w:color w:val="517CBF"/>
        </w:rPr>
        <w:t>of</w:t>
      </w:r>
      <w:r>
        <w:rPr>
          <w:rFonts w:ascii="Verdana"/>
          <w:color w:val="517CBF"/>
          <w:spacing w:val="-4"/>
        </w:rPr>
        <w:t> </w:t>
      </w:r>
      <w:r>
        <w:rPr>
          <w:rFonts w:ascii="Verdana"/>
          <w:color w:val="517CBF"/>
        </w:rPr>
        <w:t>Form</w:t>
      </w:r>
      <w:r>
        <w:rPr>
          <w:rFonts w:ascii="Verdana"/>
          <w:color w:val="517CBF"/>
          <w:spacing w:val="-4"/>
        </w:rPr>
        <w:t> </w:t>
      </w:r>
      <w:r>
        <w:rPr>
          <w:rFonts w:ascii="Verdana"/>
          <w:color w:val="517CBF"/>
        </w:rPr>
        <w:t>TA-</w:t>
      </w:r>
      <w:r>
        <w:rPr>
          <w:rFonts w:ascii="Verdana"/>
          <w:color w:val="517CBF"/>
          <w:spacing w:val="-5"/>
        </w:rPr>
        <w:t>1:</w:t>
      </w:r>
    </w:p>
    <w:p>
      <w:pPr>
        <w:pStyle w:val="BodyText"/>
        <w:spacing w:before="3"/>
        <w:rPr>
          <w:rFonts w:ascii="Verdana"/>
          <w:sz w:val="11"/>
        </w:rPr>
      </w:pPr>
    </w:p>
    <w:p>
      <w:pPr>
        <w:pStyle w:val="ListParagraph"/>
        <w:numPr>
          <w:ilvl w:val="1"/>
          <w:numId w:val="2"/>
        </w:numPr>
        <w:tabs>
          <w:tab w:pos="660" w:val="left" w:leader="none"/>
        </w:tabs>
        <w:spacing w:line="242" w:lineRule="auto" w:before="101" w:after="0"/>
        <w:ind w:left="140" w:right="429" w:firstLine="0"/>
        <w:jc w:val="left"/>
        <w:rPr>
          <w:rFonts w:ascii="Verdana"/>
          <w:sz w:val="24"/>
        </w:rPr>
      </w:pPr>
      <w:bookmarkStart w:name="2(a). During the reporting period, has t" w:id="2"/>
      <w:bookmarkEnd w:id="2"/>
      <w:r>
        <w:rPr>
          <w:rFonts w:ascii="Verdana"/>
          <w:color w:val="517CBF"/>
          <w:sz w:val="24"/>
        </w:rPr>
        <w:t>During</w:t>
      </w:r>
      <w:r>
        <w:rPr>
          <w:rFonts w:ascii="Verdana"/>
          <w:color w:val="517CBF"/>
          <w:spacing w:val="-4"/>
          <w:sz w:val="24"/>
        </w:rPr>
        <w:t> </w:t>
      </w:r>
      <w:r>
        <w:rPr>
          <w:rFonts w:ascii="Verdana"/>
          <w:color w:val="517CBF"/>
          <w:sz w:val="24"/>
        </w:rPr>
        <w:t>the</w:t>
      </w:r>
      <w:r>
        <w:rPr>
          <w:rFonts w:ascii="Verdana"/>
          <w:color w:val="517CBF"/>
          <w:spacing w:val="-4"/>
          <w:sz w:val="24"/>
        </w:rPr>
        <w:t> </w:t>
      </w:r>
      <w:r>
        <w:rPr>
          <w:rFonts w:ascii="Verdana"/>
          <w:color w:val="517CBF"/>
          <w:sz w:val="24"/>
        </w:rPr>
        <w:t>reporting</w:t>
      </w:r>
      <w:r>
        <w:rPr>
          <w:rFonts w:ascii="Verdana"/>
          <w:color w:val="517CBF"/>
          <w:spacing w:val="-4"/>
          <w:sz w:val="24"/>
        </w:rPr>
        <w:t> </w:t>
      </w:r>
      <w:r>
        <w:rPr>
          <w:rFonts w:ascii="Verdana"/>
          <w:color w:val="517CBF"/>
          <w:sz w:val="24"/>
        </w:rPr>
        <w:t>period,</w:t>
      </w:r>
      <w:r>
        <w:rPr>
          <w:rFonts w:ascii="Verdana"/>
          <w:color w:val="517CBF"/>
          <w:spacing w:val="-4"/>
          <w:sz w:val="24"/>
        </w:rPr>
        <w:t> </w:t>
      </w:r>
      <w:r>
        <w:rPr>
          <w:rFonts w:ascii="Verdana"/>
          <w:color w:val="517CBF"/>
          <w:sz w:val="24"/>
        </w:rPr>
        <w:t>has</w:t>
      </w:r>
      <w:r>
        <w:rPr>
          <w:rFonts w:ascii="Verdana"/>
          <w:color w:val="517CBF"/>
          <w:spacing w:val="-4"/>
          <w:sz w:val="24"/>
        </w:rPr>
        <w:t> </w:t>
      </w:r>
      <w:r>
        <w:rPr>
          <w:rFonts w:ascii="Verdana"/>
          <w:color w:val="517CBF"/>
          <w:sz w:val="24"/>
        </w:rPr>
        <w:t>the</w:t>
      </w:r>
      <w:r>
        <w:rPr>
          <w:rFonts w:ascii="Verdana"/>
          <w:color w:val="517CBF"/>
          <w:spacing w:val="-4"/>
          <w:sz w:val="24"/>
        </w:rPr>
        <w:t> </w:t>
      </w:r>
      <w:r>
        <w:rPr>
          <w:rFonts w:ascii="Verdana"/>
          <w:color w:val="517CBF"/>
          <w:sz w:val="24"/>
        </w:rPr>
        <w:t>Registrant</w:t>
      </w:r>
      <w:r>
        <w:rPr>
          <w:rFonts w:ascii="Verdana"/>
          <w:color w:val="517CBF"/>
          <w:spacing w:val="-4"/>
          <w:sz w:val="24"/>
        </w:rPr>
        <w:t> </w:t>
      </w:r>
      <w:r>
        <w:rPr>
          <w:rFonts w:ascii="Verdana"/>
          <w:color w:val="517CBF"/>
          <w:sz w:val="24"/>
        </w:rPr>
        <w:t>engaged</w:t>
      </w:r>
      <w:r>
        <w:rPr>
          <w:rFonts w:ascii="Verdana"/>
          <w:color w:val="517CBF"/>
          <w:spacing w:val="-4"/>
          <w:sz w:val="24"/>
        </w:rPr>
        <w:t> </w:t>
      </w:r>
      <w:r>
        <w:rPr>
          <w:rFonts w:ascii="Verdana"/>
          <w:color w:val="517CBF"/>
          <w:sz w:val="24"/>
        </w:rPr>
        <w:t>a</w:t>
      </w:r>
      <w:r>
        <w:rPr>
          <w:rFonts w:ascii="Verdana"/>
          <w:color w:val="517CBF"/>
          <w:spacing w:val="-4"/>
          <w:sz w:val="24"/>
        </w:rPr>
        <w:t> </w:t>
      </w:r>
      <w:r>
        <w:rPr>
          <w:rFonts w:ascii="Verdana"/>
          <w:color w:val="517CBF"/>
          <w:sz w:val="24"/>
        </w:rPr>
        <w:t>service</w:t>
      </w:r>
      <w:r>
        <w:rPr>
          <w:rFonts w:ascii="Verdana"/>
          <w:color w:val="517CBF"/>
          <w:spacing w:val="-4"/>
          <w:sz w:val="24"/>
        </w:rPr>
        <w:t> </w:t>
      </w:r>
      <w:r>
        <w:rPr>
          <w:rFonts w:ascii="Verdana"/>
          <w:color w:val="517CBF"/>
          <w:sz w:val="24"/>
        </w:rPr>
        <w:t>company to perform any of its transfer agent functions?</w:t>
      </w:r>
    </w:p>
    <w:p>
      <w:pPr>
        <w:pStyle w:val="BodyText"/>
        <w:tabs>
          <w:tab w:pos="4629" w:val="left" w:leader="none"/>
          <w:tab w:pos="7811" w:val="left" w:leader="none"/>
        </w:tabs>
        <w:spacing w:before="71"/>
        <w:ind w:left="1673"/>
        <w:rPr>
          <w:rFonts w:ascii="Verdana"/>
        </w:rPr>
      </w:pPr>
      <w:r>
        <w:rPr/>
        <w:drawing>
          <wp:anchor distT="0" distB="0" distL="0" distR="0" allowOverlap="1" layoutInCell="1" locked="0" behindDoc="0" simplePos="0" relativeHeight="15736832">
            <wp:simplePos x="0" y="0"/>
            <wp:positionH relativeFrom="page">
              <wp:posOffset>1722867</wp:posOffset>
            </wp:positionH>
            <wp:positionV relativeFrom="paragraph">
              <wp:posOffset>76391</wp:posOffset>
            </wp:positionV>
            <wp:extent cx="121221" cy="121221"/>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21221" cy="121221"/>
                    </a:xfrm>
                    <a:prstGeom prst="rect">
                      <a:avLst/>
                    </a:prstGeom>
                  </pic:spPr>
                </pic:pic>
              </a:graphicData>
            </a:graphic>
          </wp:anchor>
        </w:drawing>
      </w:r>
      <w:r>
        <w:rPr/>
        <w:drawing>
          <wp:anchor distT="0" distB="0" distL="0" distR="0" allowOverlap="1" layoutInCell="1" locked="0" behindDoc="1" simplePos="0" relativeHeight="487042048">
            <wp:simplePos x="0" y="0"/>
            <wp:positionH relativeFrom="page">
              <wp:posOffset>3588990</wp:posOffset>
            </wp:positionH>
            <wp:positionV relativeFrom="paragraph">
              <wp:posOffset>75722</wp:posOffset>
            </wp:positionV>
            <wp:extent cx="121221" cy="121221"/>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121221" cy="121221"/>
                    </a:xfrm>
                    <a:prstGeom prst="rect">
                      <a:avLst/>
                    </a:prstGeom>
                  </pic:spPr>
                </pic:pic>
              </a:graphicData>
            </a:graphic>
          </wp:anchor>
        </w:drawing>
      </w:r>
      <w:r>
        <w:rPr/>
        <w:drawing>
          <wp:anchor distT="0" distB="0" distL="0" distR="0" allowOverlap="1" layoutInCell="1" locked="0" behindDoc="1" simplePos="0" relativeHeight="487042560">
            <wp:simplePos x="0" y="0"/>
            <wp:positionH relativeFrom="page">
              <wp:posOffset>5566539</wp:posOffset>
            </wp:positionH>
            <wp:positionV relativeFrom="paragraph">
              <wp:posOffset>76591</wp:posOffset>
            </wp:positionV>
            <wp:extent cx="121221" cy="121221"/>
            <wp:effectExtent l="0" t="0" r="0" b="0"/>
            <wp:wrapNone/>
            <wp:docPr id="11" name="image4.png"/>
            <wp:cNvGraphicFramePr>
              <a:graphicFrameLocks noChangeAspect="1"/>
            </wp:cNvGraphicFramePr>
            <a:graphic>
              <a:graphicData uri="http://schemas.openxmlformats.org/drawingml/2006/picture">
                <pic:pic>
                  <pic:nvPicPr>
                    <pic:cNvPr id="12" name="image4.png"/>
                    <pic:cNvPicPr/>
                  </pic:nvPicPr>
                  <pic:blipFill>
                    <a:blip r:embed="rId10" cstate="print"/>
                    <a:stretch>
                      <a:fillRect/>
                    </a:stretch>
                  </pic:blipFill>
                  <pic:spPr>
                    <a:xfrm>
                      <a:off x="0" y="0"/>
                      <a:ext cx="121221" cy="121221"/>
                    </a:xfrm>
                    <a:prstGeom prst="rect">
                      <a:avLst/>
                    </a:prstGeom>
                  </pic:spPr>
                </pic:pic>
              </a:graphicData>
            </a:graphic>
          </wp:anchor>
        </w:drawing>
      </w:r>
      <w:r>
        <w:rPr>
          <w:rFonts w:ascii="Verdana"/>
          <w:color w:val="517CBF"/>
          <w:spacing w:val="-5"/>
        </w:rPr>
        <w:t>All</w:t>
      </w:r>
      <w:r>
        <w:rPr>
          <w:rFonts w:ascii="Verdana"/>
          <w:color w:val="517CBF"/>
        </w:rPr>
        <w:tab/>
      </w:r>
      <w:r>
        <w:rPr>
          <w:rFonts w:ascii="Verdana"/>
          <w:color w:val="517CBF"/>
          <w:spacing w:val="-4"/>
        </w:rPr>
        <w:t>Some</w:t>
      </w:r>
      <w:r>
        <w:rPr>
          <w:rFonts w:ascii="Verdana"/>
          <w:color w:val="517CBF"/>
        </w:rPr>
        <w:tab/>
      </w:r>
      <w:r>
        <w:rPr>
          <w:rFonts w:ascii="Verdana"/>
          <w:color w:val="517CBF"/>
          <w:spacing w:val="-4"/>
        </w:rPr>
        <w:t>None</w:t>
      </w:r>
    </w:p>
    <w:p>
      <w:pPr>
        <w:pStyle w:val="BodyText"/>
        <w:spacing w:before="3"/>
        <w:rPr>
          <w:rFonts w:ascii="Verdana"/>
          <w:sz w:val="25"/>
        </w:rPr>
      </w:pPr>
    </w:p>
    <w:p>
      <w:pPr>
        <w:pStyle w:val="ListParagraph"/>
        <w:numPr>
          <w:ilvl w:val="1"/>
          <w:numId w:val="2"/>
        </w:numPr>
        <w:tabs>
          <w:tab w:pos="673" w:val="left" w:leader="none"/>
        </w:tabs>
        <w:spacing w:line="240" w:lineRule="auto" w:before="0" w:after="0"/>
        <w:ind w:left="140" w:right="950" w:firstLine="0"/>
        <w:jc w:val="left"/>
        <w:rPr>
          <w:rFonts w:ascii="Verdana"/>
          <w:sz w:val="24"/>
        </w:rPr>
      </w:pPr>
      <w:r>
        <w:rPr>
          <w:rFonts w:ascii="Verdana"/>
          <w:color w:val="517CBF"/>
          <w:sz w:val="24"/>
        </w:rPr>
        <w:t>If</w:t>
      </w:r>
      <w:r>
        <w:rPr>
          <w:rFonts w:ascii="Verdana"/>
          <w:color w:val="517CBF"/>
          <w:spacing w:val="-4"/>
          <w:sz w:val="24"/>
        </w:rPr>
        <w:t> </w:t>
      </w:r>
      <w:r>
        <w:rPr>
          <w:rFonts w:ascii="Verdana"/>
          <w:color w:val="517CBF"/>
          <w:sz w:val="24"/>
        </w:rPr>
        <w:t>the</w:t>
      </w:r>
      <w:r>
        <w:rPr>
          <w:rFonts w:ascii="Verdana"/>
          <w:color w:val="517CBF"/>
          <w:spacing w:val="-4"/>
          <w:sz w:val="24"/>
        </w:rPr>
        <w:t> </w:t>
      </w:r>
      <w:r>
        <w:rPr>
          <w:rFonts w:ascii="Verdana"/>
          <w:color w:val="517CBF"/>
          <w:sz w:val="24"/>
        </w:rPr>
        <w:t>answer</w:t>
      </w:r>
      <w:r>
        <w:rPr>
          <w:rFonts w:ascii="Verdana"/>
          <w:color w:val="517CBF"/>
          <w:spacing w:val="-4"/>
          <w:sz w:val="24"/>
        </w:rPr>
        <w:t> </w:t>
      </w:r>
      <w:r>
        <w:rPr>
          <w:rFonts w:ascii="Verdana"/>
          <w:color w:val="517CBF"/>
          <w:sz w:val="24"/>
        </w:rPr>
        <w:t>to</w:t>
      </w:r>
      <w:r>
        <w:rPr>
          <w:rFonts w:ascii="Verdana"/>
          <w:color w:val="517CBF"/>
          <w:spacing w:val="-4"/>
          <w:sz w:val="24"/>
        </w:rPr>
        <w:t> </w:t>
      </w:r>
      <w:r>
        <w:rPr>
          <w:rFonts w:ascii="Verdana"/>
          <w:color w:val="517CBF"/>
          <w:sz w:val="24"/>
        </w:rPr>
        <w:t>subsection</w:t>
      </w:r>
      <w:r>
        <w:rPr>
          <w:rFonts w:ascii="Verdana"/>
          <w:color w:val="517CBF"/>
          <w:spacing w:val="-4"/>
          <w:sz w:val="24"/>
        </w:rPr>
        <w:t> </w:t>
      </w:r>
      <w:r>
        <w:rPr>
          <w:rFonts w:ascii="Verdana"/>
          <w:color w:val="517CBF"/>
          <w:sz w:val="24"/>
        </w:rPr>
        <w:t>(a)</w:t>
      </w:r>
      <w:r>
        <w:rPr>
          <w:rFonts w:ascii="Verdana"/>
          <w:color w:val="517CBF"/>
          <w:spacing w:val="-4"/>
          <w:sz w:val="24"/>
        </w:rPr>
        <w:t> </w:t>
      </w:r>
      <w:r>
        <w:rPr>
          <w:rFonts w:ascii="Verdana"/>
          <w:color w:val="517CBF"/>
          <w:sz w:val="24"/>
        </w:rPr>
        <w:t>is</w:t>
      </w:r>
      <w:r>
        <w:rPr>
          <w:rFonts w:ascii="Verdana"/>
          <w:color w:val="517CBF"/>
          <w:spacing w:val="-3"/>
          <w:sz w:val="24"/>
        </w:rPr>
        <w:t> </w:t>
      </w:r>
      <w:r>
        <w:rPr>
          <w:rFonts w:ascii="Verdana"/>
          <w:color w:val="517CBF"/>
          <w:sz w:val="24"/>
        </w:rPr>
        <w:t>all</w:t>
      </w:r>
      <w:r>
        <w:rPr>
          <w:rFonts w:ascii="Verdana"/>
          <w:color w:val="517CBF"/>
          <w:spacing w:val="-3"/>
          <w:sz w:val="24"/>
        </w:rPr>
        <w:t> </w:t>
      </w:r>
      <w:r>
        <w:rPr>
          <w:rFonts w:ascii="Verdana"/>
          <w:color w:val="517CBF"/>
          <w:sz w:val="24"/>
        </w:rPr>
        <w:t>or</w:t>
      </w:r>
      <w:r>
        <w:rPr>
          <w:rFonts w:ascii="Verdana"/>
          <w:color w:val="517CBF"/>
          <w:spacing w:val="-3"/>
          <w:sz w:val="24"/>
        </w:rPr>
        <w:t> </w:t>
      </w:r>
      <w:r>
        <w:rPr>
          <w:rFonts w:ascii="Verdana"/>
          <w:color w:val="517CBF"/>
          <w:sz w:val="24"/>
        </w:rPr>
        <w:t>some,</w:t>
      </w:r>
      <w:r>
        <w:rPr>
          <w:rFonts w:ascii="Verdana"/>
          <w:color w:val="517CBF"/>
          <w:spacing w:val="-3"/>
          <w:sz w:val="24"/>
        </w:rPr>
        <w:t> </w:t>
      </w:r>
      <w:r>
        <w:rPr>
          <w:rFonts w:ascii="Verdana"/>
          <w:color w:val="517CBF"/>
          <w:sz w:val="24"/>
        </w:rPr>
        <w:t>provide</w:t>
      </w:r>
      <w:r>
        <w:rPr>
          <w:rFonts w:ascii="Verdana"/>
          <w:color w:val="517CBF"/>
          <w:spacing w:val="-3"/>
          <w:sz w:val="24"/>
        </w:rPr>
        <w:t> </w:t>
      </w:r>
      <w:r>
        <w:rPr>
          <w:rFonts w:ascii="Verdana"/>
          <w:color w:val="517CBF"/>
          <w:sz w:val="24"/>
        </w:rPr>
        <w:t>the</w:t>
      </w:r>
      <w:r>
        <w:rPr>
          <w:rFonts w:ascii="Verdana"/>
          <w:color w:val="517CBF"/>
          <w:spacing w:val="-3"/>
          <w:sz w:val="24"/>
        </w:rPr>
        <w:t> </w:t>
      </w:r>
      <w:r>
        <w:rPr>
          <w:rFonts w:ascii="Verdana"/>
          <w:color w:val="517CBF"/>
          <w:sz w:val="24"/>
        </w:rPr>
        <w:t>name(s)</w:t>
      </w:r>
      <w:r>
        <w:rPr>
          <w:rFonts w:ascii="Verdana"/>
          <w:color w:val="517CBF"/>
          <w:spacing w:val="-3"/>
          <w:sz w:val="24"/>
        </w:rPr>
        <w:t> </w:t>
      </w:r>
      <w:r>
        <w:rPr>
          <w:rFonts w:ascii="Verdana"/>
          <w:color w:val="517CBF"/>
          <w:sz w:val="24"/>
        </w:rPr>
        <w:t>and transfer agent file number(s) of all service company(ies) engaged:</w:t>
      </w:r>
    </w:p>
    <w:p>
      <w:pPr>
        <w:pStyle w:val="BodyText"/>
        <w:rPr>
          <w:rFonts w:ascii="Verdana"/>
        </w:rPr>
      </w:pPr>
    </w:p>
    <w:tbl>
      <w:tblPr>
        <w:tblW w:w="0" w:type="auto"/>
        <w:jc w:val="left"/>
        <w:tblInd w:w="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74"/>
        <w:gridCol w:w="751"/>
        <w:gridCol w:w="190"/>
        <w:gridCol w:w="2321"/>
      </w:tblGrid>
      <w:tr>
        <w:trPr>
          <w:trHeight w:val="319" w:hRule="atLeast"/>
        </w:trPr>
        <w:tc>
          <w:tcPr>
            <w:tcW w:w="5974" w:type="dxa"/>
            <w:tcBorders>
              <w:bottom w:val="double" w:sz="8" w:space="0" w:color="000000"/>
            </w:tcBorders>
          </w:tcPr>
          <w:p>
            <w:pPr>
              <w:pStyle w:val="TableParagraph"/>
              <w:spacing w:line="283" w:lineRule="exact" w:before="16"/>
              <w:ind w:left="2"/>
              <w:rPr>
                <w:sz w:val="24"/>
              </w:rPr>
            </w:pPr>
            <w:r>
              <w:rPr>
                <w:color w:val="517CBF"/>
                <w:sz w:val="24"/>
              </w:rPr>
              <w:t>Name</w:t>
            </w:r>
            <w:r>
              <w:rPr>
                <w:color w:val="517CBF"/>
                <w:spacing w:val="-8"/>
                <w:sz w:val="24"/>
              </w:rPr>
              <w:t> </w:t>
            </w:r>
            <w:r>
              <w:rPr>
                <w:color w:val="517CBF"/>
                <w:sz w:val="24"/>
              </w:rPr>
              <w:t>of</w:t>
            </w:r>
            <w:r>
              <w:rPr>
                <w:color w:val="517CBF"/>
                <w:spacing w:val="-7"/>
                <w:sz w:val="24"/>
              </w:rPr>
              <w:t> </w:t>
            </w:r>
            <w:r>
              <w:rPr>
                <w:color w:val="517CBF"/>
                <w:sz w:val="24"/>
              </w:rPr>
              <w:t>Transfer</w:t>
            </w:r>
            <w:r>
              <w:rPr>
                <w:color w:val="517CBF"/>
                <w:spacing w:val="-7"/>
                <w:sz w:val="24"/>
              </w:rPr>
              <w:t> </w:t>
            </w:r>
            <w:r>
              <w:rPr>
                <w:color w:val="517CBF"/>
                <w:spacing w:val="-2"/>
                <w:sz w:val="24"/>
              </w:rPr>
              <w:t>Agent(s):</w:t>
            </w:r>
          </w:p>
        </w:tc>
        <w:tc>
          <w:tcPr>
            <w:tcW w:w="3262" w:type="dxa"/>
            <w:gridSpan w:val="3"/>
            <w:tcBorders>
              <w:bottom w:val="nil"/>
            </w:tcBorders>
          </w:tcPr>
          <w:p>
            <w:pPr>
              <w:pStyle w:val="TableParagraph"/>
              <w:spacing w:line="283" w:lineRule="exact" w:before="16"/>
              <w:ind w:left="14"/>
              <w:rPr>
                <w:sz w:val="24"/>
              </w:rPr>
            </w:pPr>
            <w:r>
              <w:rPr>
                <w:color w:val="517CBF"/>
                <w:sz w:val="24"/>
              </w:rPr>
              <w:t>File</w:t>
            </w:r>
            <w:r>
              <w:rPr>
                <w:color w:val="517CBF"/>
                <w:spacing w:val="-9"/>
                <w:sz w:val="24"/>
              </w:rPr>
              <w:t> </w:t>
            </w:r>
            <w:r>
              <w:rPr>
                <w:color w:val="517CBF"/>
                <w:spacing w:val="-2"/>
                <w:sz w:val="24"/>
              </w:rPr>
              <w:t>Number:</w:t>
            </w:r>
          </w:p>
        </w:tc>
      </w:tr>
      <w:tr>
        <w:trPr>
          <w:trHeight w:val="318" w:hRule="atLeast"/>
        </w:trPr>
        <w:tc>
          <w:tcPr>
            <w:tcW w:w="5974" w:type="dxa"/>
            <w:tcBorders>
              <w:top w:val="double" w:sz="8" w:space="0" w:color="000000"/>
              <w:left w:val="double" w:sz="8" w:space="0" w:color="000000"/>
              <w:bottom w:val="single" w:sz="8" w:space="0" w:color="C0C0C0"/>
              <w:right w:val="triple" w:sz="8" w:space="0" w:color="000000"/>
            </w:tcBorders>
          </w:tcPr>
          <w:p>
            <w:pPr>
              <w:pStyle w:val="TableParagraph"/>
              <w:rPr>
                <w:rFonts w:ascii="Times New Roman"/>
                <w:sz w:val="24"/>
              </w:rPr>
            </w:pPr>
          </w:p>
        </w:tc>
        <w:tc>
          <w:tcPr>
            <w:tcW w:w="751" w:type="dxa"/>
            <w:tcBorders>
              <w:top w:val="double" w:sz="8" w:space="0" w:color="000000"/>
              <w:left w:val="triple" w:sz="8" w:space="0" w:color="000000"/>
              <w:bottom w:val="single" w:sz="8" w:space="0" w:color="C0C0C0"/>
              <w:right w:val="single" w:sz="8" w:space="0" w:color="C0C0C0"/>
            </w:tcBorders>
          </w:tcPr>
          <w:p>
            <w:pPr>
              <w:pStyle w:val="TableParagraph"/>
              <w:rPr>
                <w:rFonts w:ascii="Times New Roman"/>
                <w:sz w:val="24"/>
              </w:rPr>
            </w:pPr>
          </w:p>
        </w:tc>
        <w:tc>
          <w:tcPr>
            <w:tcW w:w="190" w:type="dxa"/>
            <w:vMerge w:val="restart"/>
            <w:tcBorders>
              <w:left w:val="single" w:sz="8" w:space="0" w:color="C0C0C0"/>
              <w:right w:val="single" w:sz="8" w:space="0" w:color="C0C0C0"/>
            </w:tcBorders>
          </w:tcPr>
          <w:p>
            <w:pPr>
              <w:pStyle w:val="TableParagraph"/>
              <w:spacing w:before="13"/>
              <w:ind w:left="14"/>
              <w:rPr>
                <w:sz w:val="24"/>
              </w:rPr>
            </w:pPr>
            <w:r>
              <w:rPr>
                <w:color w:val="517CBF"/>
                <w:w w:val="99"/>
                <w:sz w:val="24"/>
              </w:rPr>
              <w:t>-</w:t>
            </w:r>
          </w:p>
          <w:p>
            <w:pPr>
              <w:pStyle w:val="TableParagraph"/>
              <w:spacing w:before="50"/>
              <w:ind w:left="14"/>
              <w:rPr>
                <w:sz w:val="24"/>
              </w:rPr>
            </w:pPr>
            <w:r>
              <w:rPr>
                <w:color w:val="517CBF"/>
                <w:w w:val="99"/>
                <w:sz w:val="24"/>
              </w:rPr>
              <w:t>-</w:t>
            </w:r>
          </w:p>
          <w:p>
            <w:pPr>
              <w:pStyle w:val="TableParagraph"/>
              <w:spacing w:before="50"/>
              <w:ind w:left="14"/>
              <w:rPr>
                <w:sz w:val="24"/>
              </w:rPr>
            </w:pPr>
            <w:r>
              <w:rPr>
                <w:color w:val="517CBF"/>
                <w:w w:val="99"/>
                <w:sz w:val="24"/>
              </w:rPr>
              <w:t>-</w:t>
            </w:r>
          </w:p>
          <w:p>
            <w:pPr>
              <w:pStyle w:val="TableParagraph"/>
              <w:spacing w:before="50"/>
              <w:ind w:left="14"/>
              <w:rPr>
                <w:sz w:val="24"/>
              </w:rPr>
            </w:pPr>
            <w:r>
              <w:rPr>
                <w:color w:val="517CBF"/>
                <w:w w:val="99"/>
                <w:sz w:val="24"/>
              </w:rPr>
              <w:t>-</w:t>
            </w:r>
          </w:p>
          <w:p>
            <w:pPr>
              <w:pStyle w:val="TableParagraph"/>
              <w:spacing w:line="283" w:lineRule="exact" w:before="50"/>
              <w:ind w:left="14"/>
              <w:rPr>
                <w:sz w:val="24"/>
              </w:rPr>
            </w:pPr>
            <w:r>
              <w:rPr>
                <w:color w:val="517CBF"/>
                <w:w w:val="99"/>
                <w:sz w:val="24"/>
              </w:rPr>
              <w:t>-</w:t>
            </w:r>
          </w:p>
        </w:tc>
        <w:tc>
          <w:tcPr>
            <w:tcW w:w="2321" w:type="dxa"/>
            <w:tcBorders>
              <w:top w:val="double" w:sz="8" w:space="0" w:color="000000"/>
              <w:left w:val="single" w:sz="8" w:space="0" w:color="C0C0C0"/>
              <w:bottom w:val="single" w:sz="8" w:space="0" w:color="C0C0C0"/>
              <w:right w:val="double" w:sz="8" w:space="0" w:color="000000"/>
            </w:tcBorders>
          </w:tcPr>
          <w:p>
            <w:pPr>
              <w:pStyle w:val="TableParagraph"/>
              <w:rPr>
                <w:rFonts w:ascii="Times New Roman"/>
                <w:sz w:val="24"/>
              </w:rPr>
            </w:pPr>
          </w:p>
        </w:tc>
      </w:tr>
      <w:tr>
        <w:trPr>
          <w:trHeight w:val="322" w:hRule="atLeast"/>
        </w:trPr>
        <w:tc>
          <w:tcPr>
            <w:tcW w:w="5974" w:type="dxa"/>
            <w:tcBorders>
              <w:top w:val="single" w:sz="8" w:space="0" w:color="C0C0C0"/>
              <w:left w:val="double" w:sz="8" w:space="0" w:color="000000"/>
              <w:bottom w:val="single" w:sz="8" w:space="0" w:color="C0C0C0"/>
              <w:right w:val="triple" w:sz="8" w:space="0" w:color="000000"/>
            </w:tcBorders>
          </w:tcPr>
          <w:p>
            <w:pPr>
              <w:pStyle w:val="TableParagraph"/>
              <w:rPr>
                <w:rFonts w:ascii="Times New Roman"/>
                <w:sz w:val="24"/>
              </w:rPr>
            </w:pPr>
          </w:p>
        </w:tc>
        <w:tc>
          <w:tcPr>
            <w:tcW w:w="751" w:type="dxa"/>
            <w:tcBorders>
              <w:top w:val="single" w:sz="8" w:space="0" w:color="C0C0C0"/>
              <w:left w:val="triple" w:sz="8" w:space="0" w:color="000000"/>
              <w:bottom w:val="single" w:sz="8" w:space="0" w:color="C0C0C0"/>
              <w:right w:val="single" w:sz="8" w:space="0" w:color="C0C0C0"/>
            </w:tcBorders>
          </w:tcPr>
          <w:p>
            <w:pPr>
              <w:pStyle w:val="TableParagraph"/>
              <w:rPr>
                <w:rFonts w:ascii="Times New Roman"/>
                <w:sz w:val="24"/>
              </w:rPr>
            </w:pPr>
          </w:p>
        </w:tc>
        <w:tc>
          <w:tcPr>
            <w:tcW w:w="190" w:type="dxa"/>
            <w:vMerge/>
            <w:tcBorders>
              <w:top w:val="nil"/>
              <w:left w:val="single" w:sz="8" w:space="0" w:color="C0C0C0"/>
              <w:right w:val="single" w:sz="8" w:space="0" w:color="C0C0C0"/>
            </w:tcBorders>
          </w:tcPr>
          <w:p>
            <w:pPr>
              <w:rPr>
                <w:sz w:val="2"/>
                <w:szCs w:val="2"/>
              </w:rPr>
            </w:pPr>
          </w:p>
        </w:tc>
        <w:tc>
          <w:tcPr>
            <w:tcW w:w="2321" w:type="dxa"/>
            <w:tcBorders>
              <w:top w:val="single" w:sz="8" w:space="0" w:color="C0C0C0"/>
              <w:left w:val="single" w:sz="8" w:space="0" w:color="C0C0C0"/>
              <w:bottom w:val="single" w:sz="8" w:space="0" w:color="C0C0C0"/>
              <w:right w:val="double" w:sz="8" w:space="0" w:color="000000"/>
            </w:tcBorders>
          </w:tcPr>
          <w:p>
            <w:pPr>
              <w:pStyle w:val="TableParagraph"/>
              <w:rPr>
                <w:rFonts w:ascii="Times New Roman"/>
                <w:sz w:val="24"/>
              </w:rPr>
            </w:pPr>
          </w:p>
        </w:tc>
      </w:tr>
      <w:tr>
        <w:trPr>
          <w:trHeight w:val="321" w:hRule="atLeast"/>
        </w:trPr>
        <w:tc>
          <w:tcPr>
            <w:tcW w:w="5974" w:type="dxa"/>
            <w:tcBorders>
              <w:top w:val="single" w:sz="8" w:space="0" w:color="C0C0C0"/>
              <w:left w:val="double" w:sz="8" w:space="0" w:color="000000"/>
              <w:bottom w:val="single" w:sz="8" w:space="0" w:color="C0C0C0"/>
              <w:right w:val="triple" w:sz="8" w:space="0" w:color="000000"/>
            </w:tcBorders>
          </w:tcPr>
          <w:p>
            <w:pPr>
              <w:pStyle w:val="TableParagraph"/>
              <w:rPr>
                <w:rFonts w:ascii="Times New Roman"/>
                <w:sz w:val="24"/>
              </w:rPr>
            </w:pPr>
          </w:p>
        </w:tc>
        <w:tc>
          <w:tcPr>
            <w:tcW w:w="751" w:type="dxa"/>
            <w:tcBorders>
              <w:top w:val="single" w:sz="8" w:space="0" w:color="C0C0C0"/>
              <w:left w:val="triple" w:sz="8" w:space="0" w:color="000000"/>
              <w:bottom w:val="single" w:sz="8" w:space="0" w:color="C0C0C0"/>
              <w:right w:val="single" w:sz="8" w:space="0" w:color="C0C0C0"/>
            </w:tcBorders>
          </w:tcPr>
          <w:p>
            <w:pPr>
              <w:pStyle w:val="TableParagraph"/>
              <w:rPr>
                <w:rFonts w:ascii="Times New Roman"/>
                <w:sz w:val="24"/>
              </w:rPr>
            </w:pPr>
          </w:p>
        </w:tc>
        <w:tc>
          <w:tcPr>
            <w:tcW w:w="190" w:type="dxa"/>
            <w:vMerge/>
            <w:tcBorders>
              <w:top w:val="nil"/>
              <w:left w:val="single" w:sz="8" w:space="0" w:color="C0C0C0"/>
              <w:right w:val="single" w:sz="8" w:space="0" w:color="C0C0C0"/>
            </w:tcBorders>
          </w:tcPr>
          <w:p>
            <w:pPr>
              <w:rPr>
                <w:sz w:val="2"/>
                <w:szCs w:val="2"/>
              </w:rPr>
            </w:pPr>
          </w:p>
        </w:tc>
        <w:tc>
          <w:tcPr>
            <w:tcW w:w="2321" w:type="dxa"/>
            <w:tcBorders>
              <w:top w:val="single" w:sz="8" w:space="0" w:color="C0C0C0"/>
              <w:left w:val="single" w:sz="8" w:space="0" w:color="C0C0C0"/>
              <w:bottom w:val="single" w:sz="8" w:space="0" w:color="C0C0C0"/>
              <w:right w:val="double" w:sz="8" w:space="0" w:color="000000"/>
            </w:tcBorders>
          </w:tcPr>
          <w:p>
            <w:pPr>
              <w:pStyle w:val="TableParagraph"/>
              <w:rPr>
                <w:rFonts w:ascii="Times New Roman"/>
                <w:sz w:val="24"/>
              </w:rPr>
            </w:pPr>
          </w:p>
        </w:tc>
      </w:tr>
      <w:tr>
        <w:trPr>
          <w:trHeight w:val="322" w:hRule="atLeast"/>
        </w:trPr>
        <w:tc>
          <w:tcPr>
            <w:tcW w:w="5974" w:type="dxa"/>
            <w:tcBorders>
              <w:top w:val="single" w:sz="8" w:space="0" w:color="C0C0C0"/>
              <w:left w:val="double" w:sz="8" w:space="0" w:color="000000"/>
              <w:bottom w:val="single" w:sz="8" w:space="0" w:color="C0C0C0"/>
              <w:right w:val="triple" w:sz="8" w:space="0" w:color="000000"/>
            </w:tcBorders>
          </w:tcPr>
          <w:p>
            <w:pPr>
              <w:pStyle w:val="TableParagraph"/>
              <w:rPr>
                <w:rFonts w:ascii="Times New Roman"/>
                <w:sz w:val="24"/>
              </w:rPr>
            </w:pPr>
          </w:p>
        </w:tc>
        <w:tc>
          <w:tcPr>
            <w:tcW w:w="751" w:type="dxa"/>
            <w:tcBorders>
              <w:top w:val="single" w:sz="8" w:space="0" w:color="C0C0C0"/>
              <w:left w:val="triple" w:sz="8" w:space="0" w:color="000000"/>
              <w:bottom w:val="single" w:sz="8" w:space="0" w:color="C0C0C0"/>
              <w:right w:val="single" w:sz="8" w:space="0" w:color="C0C0C0"/>
            </w:tcBorders>
          </w:tcPr>
          <w:p>
            <w:pPr>
              <w:pStyle w:val="TableParagraph"/>
              <w:rPr>
                <w:rFonts w:ascii="Times New Roman"/>
                <w:sz w:val="24"/>
              </w:rPr>
            </w:pPr>
          </w:p>
        </w:tc>
        <w:tc>
          <w:tcPr>
            <w:tcW w:w="190" w:type="dxa"/>
            <w:vMerge/>
            <w:tcBorders>
              <w:top w:val="nil"/>
              <w:left w:val="single" w:sz="8" w:space="0" w:color="C0C0C0"/>
              <w:right w:val="single" w:sz="8" w:space="0" w:color="C0C0C0"/>
            </w:tcBorders>
          </w:tcPr>
          <w:p>
            <w:pPr>
              <w:rPr>
                <w:sz w:val="2"/>
                <w:szCs w:val="2"/>
              </w:rPr>
            </w:pPr>
          </w:p>
        </w:tc>
        <w:tc>
          <w:tcPr>
            <w:tcW w:w="2321" w:type="dxa"/>
            <w:tcBorders>
              <w:top w:val="single" w:sz="8" w:space="0" w:color="C0C0C0"/>
              <w:left w:val="single" w:sz="8" w:space="0" w:color="C0C0C0"/>
              <w:bottom w:val="single" w:sz="8" w:space="0" w:color="C0C0C0"/>
              <w:right w:val="double" w:sz="8" w:space="0" w:color="000000"/>
            </w:tcBorders>
          </w:tcPr>
          <w:p>
            <w:pPr>
              <w:pStyle w:val="TableParagraph"/>
              <w:rPr>
                <w:rFonts w:ascii="Times New Roman"/>
                <w:sz w:val="24"/>
              </w:rPr>
            </w:pPr>
          </w:p>
        </w:tc>
      </w:tr>
      <w:tr>
        <w:trPr>
          <w:trHeight w:val="319" w:hRule="atLeast"/>
        </w:trPr>
        <w:tc>
          <w:tcPr>
            <w:tcW w:w="5974" w:type="dxa"/>
            <w:tcBorders>
              <w:top w:val="single" w:sz="8" w:space="0" w:color="C0C0C0"/>
              <w:left w:val="double" w:sz="8" w:space="0" w:color="000000"/>
              <w:bottom w:val="double" w:sz="8" w:space="0" w:color="000000"/>
              <w:right w:val="triple" w:sz="8" w:space="0" w:color="000000"/>
            </w:tcBorders>
          </w:tcPr>
          <w:p>
            <w:pPr>
              <w:pStyle w:val="TableParagraph"/>
              <w:rPr>
                <w:rFonts w:ascii="Times New Roman"/>
                <w:sz w:val="24"/>
              </w:rPr>
            </w:pPr>
          </w:p>
        </w:tc>
        <w:tc>
          <w:tcPr>
            <w:tcW w:w="751" w:type="dxa"/>
            <w:tcBorders>
              <w:top w:val="single" w:sz="8" w:space="0" w:color="C0C0C0"/>
              <w:left w:val="triple" w:sz="8" w:space="0" w:color="000000"/>
              <w:bottom w:val="double" w:sz="8" w:space="0" w:color="000000"/>
              <w:right w:val="single" w:sz="8" w:space="0" w:color="C0C0C0"/>
            </w:tcBorders>
          </w:tcPr>
          <w:p>
            <w:pPr>
              <w:pStyle w:val="TableParagraph"/>
              <w:rPr>
                <w:rFonts w:ascii="Times New Roman"/>
                <w:sz w:val="24"/>
              </w:rPr>
            </w:pPr>
          </w:p>
        </w:tc>
        <w:tc>
          <w:tcPr>
            <w:tcW w:w="190" w:type="dxa"/>
            <w:vMerge/>
            <w:tcBorders>
              <w:top w:val="nil"/>
              <w:left w:val="single" w:sz="8" w:space="0" w:color="C0C0C0"/>
              <w:right w:val="single" w:sz="8" w:space="0" w:color="C0C0C0"/>
            </w:tcBorders>
          </w:tcPr>
          <w:p>
            <w:pPr>
              <w:rPr>
                <w:sz w:val="2"/>
                <w:szCs w:val="2"/>
              </w:rPr>
            </w:pPr>
          </w:p>
        </w:tc>
        <w:tc>
          <w:tcPr>
            <w:tcW w:w="2321" w:type="dxa"/>
            <w:tcBorders>
              <w:top w:val="single" w:sz="8" w:space="0" w:color="C0C0C0"/>
              <w:left w:val="single" w:sz="8" w:space="0" w:color="C0C0C0"/>
              <w:bottom w:val="double" w:sz="8" w:space="0" w:color="000000"/>
              <w:right w:val="double" w:sz="8" w:space="0" w:color="000000"/>
            </w:tcBorders>
          </w:tcPr>
          <w:p>
            <w:pPr>
              <w:pStyle w:val="TableParagraph"/>
              <w:rPr>
                <w:rFonts w:ascii="Times New Roman"/>
                <w:sz w:val="24"/>
              </w:rPr>
            </w:pPr>
          </w:p>
        </w:tc>
      </w:tr>
    </w:tbl>
    <w:p>
      <w:pPr>
        <w:pStyle w:val="BodyText"/>
        <w:spacing w:before="10"/>
        <w:rPr>
          <w:rFonts w:ascii="Verdana"/>
          <w:sz w:val="23"/>
        </w:rPr>
      </w:pPr>
    </w:p>
    <w:p>
      <w:pPr>
        <w:pStyle w:val="ListParagraph"/>
        <w:numPr>
          <w:ilvl w:val="1"/>
          <w:numId w:val="2"/>
        </w:numPr>
        <w:tabs>
          <w:tab w:pos="647" w:val="left" w:leader="none"/>
        </w:tabs>
        <w:spacing w:line="240" w:lineRule="auto" w:before="0" w:after="0"/>
        <w:ind w:left="140" w:right="593" w:firstLine="0"/>
        <w:jc w:val="left"/>
        <w:rPr>
          <w:rFonts w:ascii="Verdana"/>
          <w:sz w:val="24"/>
        </w:rPr>
      </w:pPr>
      <w:r>
        <w:rPr>
          <w:rFonts w:ascii="Verdana"/>
          <w:color w:val="517CBF"/>
          <w:sz w:val="24"/>
        </w:rPr>
        <w:t>During</w:t>
      </w:r>
      <w:r>
        <w:rPr>
          <w:rFonts w:ascii="Verdana"/>
          <w:color w:val="517CBF"/>
          <w:spacing w:val="-4"/>
          <w:sz w:val="24"/>
        </w:rPr>
        <w:t> </w:t>
      </w:r>
      <w:r>
        <w:rPr>
          <w:rFonts w:ascii="Verdana"/>
          <w:color w:val="517CBF"/>
          <w:sz w:val="24"/>
        </w:rPr>
        <w:t>the</w:t>
      </w:r>
      <w:r>
        <w:rPr>
          <w:rFonts w:ascii="Verdana"/>
          <w:color w:val="517CBF"/>
          <w:spacing w:val="-4"/>
          <w:sz w:val="24"/>
        </w:rPr>
        <w:t> </w:t>
      </w:r>
      <w:r>
        <w:rPr>
          <w:rFonts w:ascii="Verdana"/>
          <w:color w:val="517CBF"/>
          <w:sz w:val="24"/>
        </w:rPr>
        <w:t>reporting</w:t>
      </w:r>
      <w:r>
        <w:rPr>
          <w:rFonts w:ascii="Verdana"/>
          <w:color w:val="517CBF"/>
          <w:spacing w:val="-4"/>
          <w:sz w:val="24"/>
        </w:rPr>
        <w:t> </w:t>
      </w:r>
      <w:r>
        <w:rPr>
          <w:rFonts w:ascii="Verdana"/>
          <w:color w:val="517CBF"/>
          <w:sz w:val="24"/>
        </w:rPr>
        <w:t>period,</w:t>
      </w:r>
      <w:r>
        <w:rPr>
          <w:rFonts w:ascii="Verdana"/>
          <w:color w:val="517CBF"/>
          <w:spacing w:val="-4"/>
          <w:sz w:val="24"/>
        </w:rPr>
        <w:t> </w:t>
      </w:r>
      <w:r>
        <w:rPr>
          <w:rFonts w:ascii="Verdana"/>
          <w:color w:val="517CBF"/>
          <w:sz w:val="24"/>
        </w:rPr>
        <w:t>has</w:t>
      </w:r>
      <w:r>
        <w:rPr>
          <w:rFonts w:ascii="Verdana"/>
          <w:color w:val="517CBF"/>
          <w:spacing w:val="-4"/>
          <w:sz w:val="24"/>
        </w:rPr>
        <w:t> </w:t>
      </w:r>
      <w:r>
        <w:rPr>
          <w:rFonts w:ascii="Verdana"/>
          <w:color w:val="517CBF"/>
          <w:sz w:val="24"/>
        </w:rPr>
        <w:t>the</w:t>
      </w:r>
      <w:r>
        <w:rPr>
          <w:rFonts w:ascii="Verdana"/>
          <w:color w:val="517CBF"/>
          <w:spacing w:val="-4"/>
          <w:sz w:val="24"/>
        </w:rPr>
        <w:t> </w:t>
      </w:r>
      <w:r>
        <w:rPr>
          <w:rFonts w:ascii="Verdana"/>
          <w:color w:val="517CBF"/>
          <w:sz w:val="24"/>
        </w:rPr>
        <w:t>Registrant</w:t>
      </w:r>
      <w:r>
        <w:rPr>
          <w:rFonts w:ascii="Verdana"/>
          <w:color w:val="517CBF"/>
          <w:spacing w:val="-4"/>
          <w:sz w:val="24"/>
        </w:rPr>
        <w:t> </w:t>
      </w:r>
      <w:r>
        <w:rPr>
          <w:rFonts w:ascii="Verdana"/>
          <w:color w:val="517CBF"/>
          <w:sz w:val="24"/>
        </w:rPr>
        <w:t>been</w:t>
      </w:r>
      <w:r>
        <w:rPr>
          <w:rFonts w:ascii="Verdana"/>
          <w:color w:val="517CBF"/>
          <w:spacing w:val="-4"/>
          <w:sz w:val="24"/>
        </w:rPr>
        <w:t> </w:t>
      </w:r>
      <w:r>
        <w:rPr>
          <w:rFonts w:ascii="Verdana"/>
          <w:color w:val="517CBF"/>
          <w:sz w:val="24"/>
        </w:rPr>
        <w:t>engaged</w:t>
      </w:r>
      <w:r>
        <w:rPr>
          <w:rFonts w:ascii="Verdana"/>
          <w:color w:val="517CBF"/>
          <w:spacing w:val="-4"/>
          <w:sz w:val="24"/>
        </w:rPr>
        <w:t> </w:t>
      </w:r>
      <w:r>
        <w:rPr>
          <w:rFonts w:ascii="Verdana"/>
          <w:color w:val="517CBF"/>
          <w:sz w:val="24"/>
        </w:rPr>
        <w:t>as</w:t>
      </w:r>
      <w:r>
        <w:rPr>
          <w:rFonts w:ascii="Verdana"/>
          <w:color w:val="517CBF"/>
          <w:spacing w:val="-4"/>
          <w:sz w:val="24"/>
        </w:rPr>
        <w:t> </w:t>
      </w:r>
      <w:r>
        <w:rPr>
          <w:rFonts w:ascii="Verdana"/>
          <w:color w:val="517CBF"/>
          <w:sz w:val="24"/>
        </w:rPr>
        <w:t>a</w:t>
      </w:r>
      <w:r>
        <w:rPr>
          <w:rFonts w:ascii="Verdana"/>
          <w:color w:val="517CBF"/>
          <w:spacing w:val="-4"/>
          <w:sz w:val="24"/>
        </w:rPr>
        <w:t> </w:t>
      </w:r>
      <w:r>
        <w:rPr>
          <w:rFonts w:ascii="Verdana"/>
          <w:color w:val="517CBF"/>
          <w:sz w:val="24"/>
        </w:rPr>
        <w:t>service company by a</w:t>
      </w:r>
      <w:r>
        <w:rPr>
          <w:rFonts w:ascii="Verdana"/>
          <w:color w:val="517CBF"/>
          <w:spacing w:val="80"/>
          <w:sz w:val="24"/>
        </w:rPr>
        <w:t> </w:t>
      </w:r>
      <w:r>
        <w:rPr>
          <w:rFonts w:ascii="Verdana"/>
          <w:color w:val="517CBF"/>
          <w:sz w:val="24"/>
        </w:rPr>
        <w:t>named transfer agent to perform transfer agent functions?</w:t>
      </w:r>
    </w:p>
    <w:p>
      <w:pPr>
        <w:pStyle w:val="BodyText"/>
        <w:tabs>
          <w:tab w:pos="4775" w:val="left" w:leader="none"/>
        </w:tabs>
        <w:spacing w:before="17"/>
        <w:ind w:right="241"/>
        <w:jc w:val="center"/>
        <w:rPr>
          <w:rFonts w:ascii="Verdana"/>
        </w:rPr>
      </w:pPr>
      <w:r>
        <w:rPr/>
        <w:drawing>
          <wp:anchor distT="0" distB="0" distL="0" distR="0" allowOverlap="1" layoutInCell="1" locked="0" behindDoc="0" simplePos="0" relativeHeight="15738368">
            <wp:simplePos x="0" y="0"/>
            <wp:positionH relativeFrom="page">
              <wp:posOffset>2219224</wp:posOffset>
            </wp:positionH>
            <wp:positionV relativeFrom="paragraph">
              <wp:posOffset>46480</wp:posOffset>
            </wp:positionV>
            <wp:extent cx="121221" cy="121221"/>
            <wp:effectExtent l="0" t="0" r="0" b="0"/>
            <wp:wrapNone/>
            <wp:docPr id="13" name="image5.png"/>
            <wp:cNvGraphicFramePr>
              <a:graphicFrameLocks noChangeAspect="1"/>
            </wp:cNvGraphicFramePr>
            <a:graphic>
              <a:graphicData uri="http://schemas.openxmlformats.org/drawingml/2006/picture">
                <pic:pic>
                  <pic:nvPicPr>
                    <pic:cNvPr id="14" name="image5.png"/>
                    <pic:cNvPicPr/>
                  </pic:nvPicPr>
                  <pic:blipFill>
                    <a:blip r:embed="rId11" cstate="print"/>
                    <a:stretch>
                      <a:fillRect/>
                    </a:stretch>
                  </pic:blipFill>
                  <pic:spPr>
                    <a:xfrm>
                      <a:off x="0" y="0"/>
                      <a:ext cx="121221" cy="121221"/>
                    </a:xfrm>
                    <a:prstGeom prst="rect">
                      <a:avLst/>
                    </a:prstGeom>
                  </pic:spPr>
                </pic:pic>
              </a:graphicData>
            </a:graphic>
          </wp:anchor>
        </w:drawing>
      </w:r>
      <w:r>
        <w:rPr/>
        <w:drawing>
          <wp:anchor distT="0" distB="0" distL="0" distR="0" allowOverlap="1" layoutInCell="1" locked="0" behindDoc="1" simplePos="0" relativeHeight="487044096">
            <wp:simplePos x="0" y="0"/>
            <wp:positionH relativeFrom="page">
              <wp:posOffset>5251619</wp:posOffset>
            </wp:positionH>
            <wp:positionV relativeFrom="paragraph">
              <wp:posOffset>47358</wp:posOffset>
            </wp:positionV>
            <wp:extent cx="121221" cy="121221"/>
            <wp:effectExtent l="0" t="0" r="0" b="0"/>
            <wp:wrapNone/>
            <wp:docPr id="15" name="image5.png"/>
            <wp:cNvGraphicFramePr>
              <a:graphicFrameLocks noChangeAspect="1"/>
            </wp:cNvGraphicFramePr>
            <a:graphic>
              <a:graphicData uri="http://schemas.openxmlformats.org/drawingml/2006/picture">
                <pic:pic>
                  <pic:nvPicPr>
                    <pic:cNvPr id="16" name="image5.png"/>
                    <pic:cNvPicPr/>
                  </pic:nvPicPr>
                  <pic:blipFill>
                    <a:blip r:embed="rId11" cstate="print"/>
                    <a:stretch>
                      <a:fillRect/>
                    </a:stretch>
                  </pic:blipFill>
                  <pic:spPr>
                    <a:xfrm>
                      <a:off x="0" y="0"/>
                      <a:ext cx="121221" cy="121221"/>
                    </a:xfrm>
                    <a:prstGeom prst="rect">
                      <a:avLst/>
                    </a:prstGeom>
                  </pic:spPr>
                </pic:pic>
              </a:graphicData>
            </a:graphic>
          </wp:anchor>
        </w:drawing>
      </w:r>
      <w:r>
        <w:rPr>
          <w:rFonts w:ascii="Verdana"/>
          <w:color w:val="517CBF"/>
          <w:spacing w:val="-5"/>
        </w:rPr>
        <w:t>Yes</w:t>
      </w:r>
      <w:r>
        <w:rPr>
          <w:rFonts w:ascii="Verdana"/>
          <w:color w:val="517CBF"/>
        </w:rPr>
        <w:tab/>
      </w:r>
      <w:r>
        <w:rPr>
          <w:rFonts w:ascii="Verdana"/>
          <w:color w:val="517CBF"/>
          <w:spacing w:val="-5"/>
        </w:rPr>
        <w:t>No</w:t>
      </w:r>
    </w:p>
    <w:p>
      <w:pPr>
        <w:pStyle w:val="BodyText"/>
        <w:spacing w:before="1"/>
        <w:rPr>
          <w:rFonts w:ascii="Verdana"/>
          <w:sz w:val="25"/>
        </w:rPr>
      </w:pPr>
    </w:p>
    <w:p>
      <w:pPr>
        <w:pStyle w:val="ListParagraph"/>
        <w:numPr>
          <w:ilvl w:val="1"/>
          <w:numId w:val="2"/>
        </w:numPr>
        <w:tabs>
          <w:tab w:pos="673" w:val="left" w:leader="none"/>
        </w:tabs>
        <w:spacing w:line="240" w:lineRule="auto" w:before="1" w:after="0"/>
        <w:ind w:left="140" w:right="819" w:firstLine="0"/>
        <w:jc w:val="left"/>
        <w:rPr>
          <w:rFonts w:ascii="Verdana"/>
          <w:sz w:val="24"/>
        </w:rPr>
      </w:pPr>
      <w:r>
        <w:rPr>
          <w:rFonts w:ascii="Verdana"/>
          <w:color w:val="517CBF"/>
          <w:sz w:val="24"/>
        </w:rPr>
        <w:t>If the answer to subsection (c) is yes, provide the name(s) and file number(s)</w:t>
      </w:r>
      <w:r>
        <w:rPr>
          <w:rFonts w:ascii="Verdana"/>
          <w:color w:val="517CBF"/>
          <w:spacing w:val="-4"/>
          <w:sz w:val="24"/>
        </w:rPr>
        <w:t> </w:t>
      </w:r>
      <w:r>
        <w:rPr>
          <w:rFonts w:ascii="Verdana"/>
          <w:color w:val="517CBF"/>
          <w:sz w:val="24"/>
        </w:rPr>
        <w:t>of</w:t>
      </w:r>
      <w:r>
        <w:rPr>
          <w:rFonts w:ascii="Verdana"/>
          <w:color w:val="517CBF"/>
          <w:spacing w:val="-4"/>
          <w:sz w:val="24"/>
        </w:rPr>
        <w:t> </w:t>
      </w:r>
      <w:r>
        <w:rPr>
          <w:rFonts w:ascii="Verdana"/>
          <w:color w:val="517CBF"/>
          <w:sz w:val="24"/>
        </w:rPr>
        <w:t>the</w:t>
      </w:r>
      <w:r>
        <w:rPr>
          <w:rFonts w:ascii="Verdana"/>
          <w:color w:val="517CBF"/>
          <w:spacing w:val="-4"/>
          <w:sz w:val="24"/>
        </w:rPr>
        <w:t> </w:t>
      </w:r>
      <w:r>
        <w:rPr>
          <w:rFonts w:ascii="Verdana"/>
          <w:color w:val="517CBF"/>
          <w:sz w:val="24"/>
        </w:rPr>
        <w:t>named</w:t>
      </w:r>
      <w:r>
        <w:rPr>
          <w:rFonts w:ascii="Verdana"/>
          <w:color w:val="517CBF"/>
          <w:spacing w:val="-4"/>
          <w:sz w:val="24"/>
        </w:rPr>
        <w:t> </w:t>
      </w:r>
      <w:r>
        <w:rPr>
          <w:rFonts w:ascii="Verdana"/>
          <w:color w:val="517CBF"/>
          <w:sz w:val="24"/>
        </w:rPr>
        <w:t>transfer</w:t>
      </w:r>
      <w:r>
        <w:rPr>
          <w:rFonts w:ascii="Verdana"/>
          <w:color w:val="517CBF"/>
          <w:spacing w:val="-4"/>
          <w:sz w:val="24"/>
        </w:rPr>
        <w:t> </w:t>
      </w:r>
      <w:r>
        <w:rPr>
          <w:rFonts w:ascii="Verdana"/>
          <w:color w:val="517CBF"/>
          <w:sz w:val="24"/>
        </w:rPr>
        <w:t>agent(s)</w:t>
      </w:r>
      <w:r>
        <w:rPr>
          <w:rFonts w:ascii="Verdana"/>
          <w:color w:val="517CBF"/>
          <w:spacing w:val="-4"/>
          <w:sz w:val="24"/>
        </w:rPr>
        <w:t> </w:t>
      </w:r>
      <w:r>
        <w:rPr>
          <w:rFonts w:ascii="Verdana"/>
          <w:color w:val="517CBF"/>
          <w:sz w:val="24"/>
        </w:rPr>
        <w:t>for</w:t>
      </w:r>
      <w:r>
        <w:rPr>
          <w:rFonts w:ascii="Verdana"/>
          <w:color w:val="517CBF"/>
          <w:spacing w:val="-3"/>
          <w:sz w:val="24"/>
        </w:rPr>
        <w:t> </w:t>
      </w:r>
      <w:r>
        <w:rPr>
          <w:rFonts w:ascii="Verdana"/>
          <w:color w:val="517CBF"/>
          <w:sz w:val="24"/>
        </w:rPr>
        <w:t>which</w:t>
      </w:r>
      <w:r>
        <w:rPr>
          <w:rFonts w:ascii="Verdana"/>
          <w:color w:val="517CBF"/>
          <w:spacing w:val="-3"/>
          <w:sz w:val="24"/>
        </w:rPr>
        <w:t> </w:t>
      </w:r>
      <w:r>
        <w:rPr>
          <w:rFonts w:ascii="Verdana"/>
          <w:color w:val="517CBF"/>
          <w:sz w:val="24"/>
        </w:rPr>
        <w:t>the</w:t>
      </w:r>
      <w:r>
        <w:rPr>
          <w:rFonts w:ascii="Verdana"/>
          <w:color w:val="517CBF"/>
          <w:spacing w:val="-4"/>
          <w:sz w:val="24"/>
        </w:rPr>
        <w:t> </w:t>
      </w:r>
      <w:r>
        <w:rPr>
          <w:rFonts w:ascii="Verdana"/>
          <w:color w:val="517CBF"/>
          <w:sz w:val="24"/>
        </w:rPr>
        <w:t>Registrant</w:t>
      </w:r>
      <w:r>
        <w:rPr>
          <w:rFonts w:ascii="Verdana"/>
          <w:color w:val="517CBF"/>
          <w:spacing w:val="-3"/>
          <w:sz w:val="24"/>
        </w:rPr>
        <w:t> </w:t>
      </w:r>
      <w:r>
        <w:rPr>
          <w:rFonts w:ascii="Verdana"/>
          <w:color w:val="517CBF"/>
          <w:sz w:val="24"/>
        </w:rPr>
        <w:t>has</w:t>
      </w:r>
      <w:r>
        <w:rPr>
          <w:rFonts w:ascii="Verdana"/>
          <w:color w:val="517CBF"/>
          <w:spacing w:val="-2"/>
          <w:sz w:val="24"/>
        </w:rPr>
        <w:t> </w:t>
      </w:r>
      <w:r>
        <w:rPr>
          <w:rFonts w:ascii="Verdana"/>
          <w:color w:val="517CBF"/>
          <w:sz w:val="24"/>
        </w:rPr>
        <w:t>been engaged as a service company to perform transfer agent functions:</w:t>
      </w:r>
    </w:p>
    <w:p>
      <w:pPr>
        <w:pStyle w:val="BodyText"/>
        <w:rPr>
          <w:rFonts w:ascii="Verdana"/>
        </w:rPr>
      </w:pPr>
    </w:p>
    <w:tbl>
      <w:tblPr>
        <w:tblW w:w="0" w:type="auto"/>
        <w:jc w:val="left"/>
        <w:tblInd w:w="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74"/>
        <w:gridCol w:w="693"/>
        <w:gridCol w:w="190"/>
        <w:gridCol w:w="2378"/>
      </w:tblGrid>
      <w:tr>
        <w:trPr>
          <w:trHeight w:val="318" w:hRule="atLeast"/>
        </w:trPr>
        <w:tc>
          <w:tcPr>
            <w:tcW w:w="5974" w:type="dxa"/>
            <w:tcBorders>
              <w:bottom w:val="double" w:sz="8" w:space="0" w:color="000000"/>
            </w:tcBorders>
          </w:tcPr>
          <w:p>
            <w:pPr>
              <w:pStyle w:val="TableParagraph"/>
              <w:spacing w:line="282" w:lineRule="exact" w:before="16"/>
              <w:ind w:left="2"/>
              <w:rPr>
                <w:sz w:val="24"/>
              </w:rPr>
            </w:pPr>
            <w:r>
              <w:rPr>
                <w:color w:val="517CBF"/>
                <w:sz w:val="24"/>
              </w:rPr>
              <w:t>Name</w:t>
            </w:r>
            <w:r>
              <w:rPr>
                <w:color w:val="517CBF"/>
                <w:spacing w:val="-8"/>
                <w:sz w:val="24"/>
              </w:rPr>
              <w:t> </w:t>
            </w:r>
            <w:r>
              <w:rPr>
                <w:color w:val="517CBF"/>
                <w:sz w:val="24"/>
              </w:rPr>
              <w:t>of</w:t>
            </w:r>
            <w:r>
              <w:rPr>
                <w:color w:val="517CBF"/>
                <w:spacing w:val="-7"/>
                <w:sz w:val="24"/>
              </w:rPr>
              <w:t> </w:t>
            </w:r>
            <w:r>
              <w:rPr>
                <w:color w:val="517CBF"/>
                <w:sz w:val="24"/>
              </w:rPr>
              <w:t>Transfer</w:t>
            </w:r>
            <w:r>
              <w:rPr>
                <w:color w:val="517CBF"/>
                <w:spacing w:val="-7"/>
                <w:sz w:val="24"/>
              </w:rPr>
              <w:t> </w:t>
            </w:r>
            <w:r>
              <w:rPr>
                <w:color w:val="517CBF"/>
                <w:spacing w:val="-2"/>
                <w:sz w:val="24"/>
              </w:rPr>
              <w:t>Agent(s):</w:t>
            </w:r>
          </w:p>
        </w:tc>
        <w:tc>
          <w:tcPr>
            <w:tcW w:w="3261" w:type="dxa"/>
            <w:gridSpan w:val="3"/>
            <w:tcBorders>
              <w:bottom w:val="nil"/>
            </w:tcBorders>
          </w:tcPr>
          <w:p>
            <w:pPr>
              <w:pStyle w:val="TableParagraph"/>
              <w:spacing w:line="282" w:lineRule="exact" w:before="16"/>
              <w:ind w:left="14"/>
              <w:rPr>
                <w:sz w:val="24"/>
              </w:rPr>
            </w:pPr>
            <w:r>
              <w:rPr>
                <w:color w:val="517CBF"/>
                <w:sz w:val="24"/>
              </w:rPr>
              <w:t>File</w:t>
            </w:r>
            <w:r>
              <w:rPr>
                <w:color w:val="517CBF"/>
                <w:spacing w:val="-9"/>
                <w:sz w:val="24"/>
              </w:rPr>
              <w:t> </w:t>
            </w:r>
            <w:r>
              <w:rPr>
                <w:color w:val="517CBF"/>
                <w:spacing w:val="-2"/>
                <w:sz w:val="24"/>
              </w:rPr>
              <w:t>Number:</w:t>
            </w:r>
          </w:p>
        </w:tc>
      </w:tr>
      <w:tr>
        <w:trPr>
          <w:trHeight w:val="319" w:hRule="atLeast"/>
        </w:trPr>
        <w:tc>
          <w:tcPr>
            <w:tcW w:w="5974" w:type="dxa"/>
            <w:tcBorders>
              <w:top w:val="double" w:sz="8" w:space="0" w:color="000000"/>
              <w:left w:val="double" w:sz="8" w:space="0" w:color="000000"/>
              <w:bottom w:val="single" w:sz="8" w:space="0" w:color="C0C0C0"/>
              <w:right w:val="triple" w:sz="8" w:space="0" w:color="000000"/>
            </w:tcBorders>
          </w:tcPr>
          <w:p>
            <w:pPr>
              <w:pStyle w:val="TableParagraph"/>
              <w:rPr>
                <w:rFonts w:ascii="Times New Roman"/>
                <w:sz w:val="24"/>
              </w:rPr>
            </w:pPr>
          </w:p>
        </w:tc>
        <w:tc>
          <w:tcPr>
            <w:tcW w:w="693" w:type="dxa"/>
            <w:tcBorders>
              <w:top w:val="double" w:sz="8" w:space="0" w:color="000000"/>
              <w:left w:val="triple" w:sz="8" w:space="0" w:color="000000"/>
              <w:bottom w:val="single" w:sz="8" w:space="0" w:color="C0C0C0"/>
              <w:right w:val="single" w:sz="8" w:space="0" w:color="C0C0C0"/>
            </w:tcBorders>
          </w:tcPr>
          <w:p>
            <w:pPr>
              <w:pStyle w:val="TableParagraph"/>
              <w:rPr>
                <w:rFonts w:ascii="Times New Roman"/>
                <w:sz w:val="24"/>
              </w:rPr>
            </w:pPr>
          </w:p>
        </w:tc>
        <w:tc>
          <w:tcPr>
            <w:tcW w:w="190" w:type="dxa"/>
            <w:vMerge w:val="restart"/>
            <w:tcBorders>
              <w:left w:val="single" w:sz="8" w:space="0" w:color="C0C0C0"/>
              <w:right w:val="single" w:sz="8" w:space="0" w:color="C0C0C0"/>
            </w:tcBorders>
          </w:tcPr>
          <w:p>
            <w:pPr>
              <w:pStyle w:val="TableParagraph"/>
              <w:spacing w:before="13"/>
              <w:ind w:left="14"/>
              <w:rPr>
                <w:sz w:val="24"/>
              </w:rPr>
            </w:pPr>
            <w:r>
              <w:rPr>
                <w:color w:val="517CBF"/>
                <w:w w:val="99"/>
                <w:sz w:val="24"/>
              </w:rPr>
              <w:t>-</w:t>
            </w:r>
          </w:p>
          <w:p>
            <w:pPr>
              <w:pStyle w:val="TableParagraph"/>
              <w:spacing w:before="51"/>
              <w:ind w:left="14"/>
              <w:rPr>
                <w:sz w:val="24"/>
              </w:rPr>
            </w:pPr>
            <w:r>
              <w:rPr>
                <w:color w:val="517CBF"/>
                <w:w w:val="99"/>
                <w:sz w:val="24"/>
              </w:rPr>
              <w:t>-</w:t>
            </w:r>
          </w:p>
          <w:p>
            <w:pPr>
              <w:pStyle w:val="TableParagraph"/>
              <w:spacing w:before="50"/>
              <w:ind w:left="14"/>
              <w:rPr>
                <w:sz w:val="24"/>
              </w:rPr>
            </w:pPr>
            <w:r>
              <w:rPr>
                <w:color w:val="517CBF"/>
                <w:w w:val="99"/>
                <w:sz w:val="24"/>
              </w:rPr>
              <w:t>-</w:t>
            </w:r>
          </w:p>
          <w:p>
            <w:pPr>
              <w:pStyle w:val="TableParagraph"/>
              <w:spacing w:before="50"/>
              <w:ind w:left="14"/>
              <w:rPr>
                <w:sz w:val="24"/>
              </w:rPr>
            </w:pPr>
            <w:r>
              <w:rPr>
                <w:color w:val="517CBF"/>
                <w:w w:val="99"/>
                <w:sz w:val="24"/>
              </w:rPr>
              <w:t>-</w:t>
            </w:r>
          </w:p>
          <w:p>
            <w:pPr>
              <w:pStyle w:val="TableParagraph"/>
              <w:spacing w:line="284" w:lineRule="exact" w:before="49"/>
              <w:ind w:left="14"/>
              <w:rPr>
                <w:sz w:val="24"/>
              </w:rPr>
            </w:pPr>
            <w:r>
              <w:rPr>
                <w:color w:val="517CBF"/>
                <w:w w:val="99"/>
                <w:sz w:val="24"/>
              </w:rPr>
              <w:t>-</w:t>
            </w:r>
          </w:p>
        </w:tc>
        <w:tc>
          <w:tcPr>
            <w:tcW w:w="2378" w:type="dxa"/>
            <w:tcBorders>
              <w:top w:val="double" w:sz="8" w:space="0" w:color="000000"/>
              <w:left w:val="single" w:sz="8" w:space="0" w:color="C0C0C0"/>
              <w:bottom w:val="single" w:sz="8" w:space="0" w:color="C0C0C0"/>
              <w:right w:val="double" w:sz="8" w:space="0" w:color="000000"/>
            </w:tcBorders>
          </w:tcPr>
          <w:p>
            <w:pPr>
              <w:pStyle w:val="TableParagraph"/>
              <w:rPr>
                <w:rFonts w:ascii="Times New Roman"/>
                <w:sz w:val="24"/>
              </w:rPr>
            </w:pPr>
          </w:p>
        </w:tc>
      </w:tr>
      <w:tr>
        <w:trPr>
          <w:trHeight w:val="322" w:hRule="atLeast"/>
        </w:trPr>
        <w:tc>
          <w:tcPr>
            <w:tcW w:w="5974" w:type="dxa"/>
            <w:tcBorders>
              <w:top w:val="single" w:sz="8" w:space="0" w:color="C0C0C0"/>
              <w:left w:val="double" w:sz="8" w:space="0" w:color="000000"/>
              <w:bottom w:val="single" w:sz="8" w:space="0" w:color="C0C0C0"/>
              <w:right w:val="triple" w:sz="8" w:space="0" w:color="000000"/>
            </w:tcBorders>
          </w:tcPr>
          <w:p>
            <w:pPr>
              <w:pStyle w:val="TableParagraph"/>
              <w:rPr>
                <w:rFonts w:ascii="Times New Roman"/>
                <w:sz w:val="24"/>
              </w:rPr>
            </w:pPr>
          </w:p>
        </w:tc>
        <w:tc>
          <w:tcPr>
            <w:tcW w:w="693" w:type="dxa"/>
            <w:tcBorders>
              <w:top w:val="single" w:sz="8" w:space="0" w:color="C0C0C0"/>
              <w:left w:val="triple" w:sz="8" w:space="0" w:color="000000"/>
              <w:bottom w:val="single" w:sz="8" w:space="0" w:color="C0C0C0"/>
              <w:right w:val="single" w:sz="8" w:space="0" w:color="C0C0C0"/>
            </w:tcBorders>
          </w:tcPr>
          <w:p>
            <w:pPr>
              <w:pStyle w:val="TableParagraph"/>
              <w:rPr>
                <w:rFonts w:ascii="Times New Roman"/>
                <w:sz w:val="24"/>
              </w:rPr>
            </w:pPr>
          </w:p>
        </w:tc>
        <w:tc>
          <w:tcPr>
            <w:tcW w:w="190" w:type="dxa"/>
            <w:vMerge/>
            <w:tcBorders>
              <w:top w:val="nil"/>
              <w:left w:val="single" w:sz="8" w:space="0" w:color="C0C0C0"/>
              <w:right w:val="single" w:sz="8" w:space="0" w:color="C0C0C0"/>
            </w:tcBorders>
          </w:tcPr>
          <w:p>
            <w:pPr>
              <w:rPr>
                <w:sz w:val="2"/>
                <w:szCs w:val="2"/>
              </w:rPr>
            </w:pPr>
          </w:p>
        </w:tc>
        <w:tc>
          <w:tcPr>
            <w:tcW w:w="2378" w:type="dxa"/>
            <w:tcBorders>
              <w:top w:val="single" w:sz="8" w:space="0" w:color="C0C0C0"/>
              <w:left w:val="single" w:sz="8" w:space="0" w:color="C0C0C0"/>
              <w:bottom w:val="single" w:sz="8" w:space="0" w:color="C0C0C0"/>
              <w:right w:val="double" w:sz="8" w:space="0" w:color="000000"/>
            </w:tcBorders>
          </w:tcPr>
          <w:p>
            <w:pPr>
              <w:pStyle w:val="TableParagraph"/>
              <w:rPr>
                <w:rFonts w:ascii="Times New Roman"/>
                <w:sz w:val="24"/>
              </w:rPr>
            </w:pPr>
          </w:p>
        </w:tc>
      </w:tr>
      <w:tr>
        <w:trPr>
          <w:trHeight w:val="322" w:hRule="atLeast"/>
        </w:trPr>
        <w:tc>
          <w:tcPr>
            <w:tcW w:w="5974" w:type="dxa"/>
            <w:tcBorders>
              <w:top w:val="single" w:sz="8" w:space="0" w:color="C0C0C0"/>
              <w:left w:val="double" w:sz="8" w:space="0" w:color="000000"/>
              <w:bottom w:val="single" w:sz="8" w:space="0" w:color="C0C0C0"/>
              <w:right w:val="triple" w:sz="8" w:space="0" w:color="000000"/>
            </w:tcBorders>
          </w:tcPr>
          <w:p>
            <w:pPr>
              <w:pStyle w:val="TableParagraph"/>
              <w:rPr>
                <w:rFonts w:ascii="Times New Roman"/>
                <w:sz w:val="24"/>
              </w:rPr>
            </w:pPr>
          </w:p>
        </w:tc>
        <w:tc>
          <w:tcPr>
            <w:tcW w:w="693" w:type="dxa"/>
            <w:tcBorders>
              <w:top w:val="single" w:sz="8" w:space="0" w:color="C0C0C0"/>
              <w:left w:val="triple" w:sz="8" w:space="0" w:color="000000"/>
              <w:bottom w:val="single" w:sz="8" w:space="0" w:color="C0C0C0"/>
              <w:right w:val="single" w:sz="8" w:space="0" w:color="C0C0C0"/>
            </w:tcBorders>
          </w:tcPr>
          <w:p>
            <w:pPr>
              <w:pStyle w:val="TableParagraph"/>
              <w:rPr>
                <w:rFonts w:ascii="Times New Roman"/>
                <w:sz w:val="24"/>
              </w:rPr>
            </w:pPr>
          </w:p>
        </w:tc>
        <w:tc>
          <w:tcPr>
            <w:tcW w:w="190" w:type="dxa"/>
            <w:vMerge/>
            <w:tcBorders>
              <w:top w:val="nil"/>
              <w:left w:val="single" w:sz="8" w:space="0" w:color="C0C0C0"/>
              <w:right w:val="single" w:sz="8" w:space="0" w:color="C0C0C0"/>
            </w:tcBorders>
          </w:tcPr>
          <w:p>
            <w:pPr>
              <w:rPr>
                <w:sz w:val="2"/>
                <w:szCs w:val="2"/>
              </w:rPr>
            </w:pPr>
          </w:p>
        </w:tc>
        <w:tc>
          <w:tcPr>
            <w:tcW w:w="2378" w:type="dxa"/>
            <w:tcBorders>
              <w:top w:val="single" w:sz="8" w:space="0" w:color="C0C0C0"/>
              <w:left w:val="single" w:sz="8" w:space="0" w:color="C0C0C0"/>
              <w:bottom w:val="single" w:sz="8" w:space="0" w:color="C0C0C0"/>
              <w:right w:val="double" w:sz="8" w:space="0" w:color="000000"/>
            </w:tcBorders>
          </w:tcPr>
          <w:p>
            <w:pPr>
              <w:pStyle w:val="TableParagraph"/>
              <w:rPr>
                <w:rFonts w:ascii="Times New Roman"/>
                <w:sz w:val="24"/>
              </w:rPr>
            </w:pPr>
          </w:p>
        </w:tc>
      </w:tr>
      <w:tr>
        <w:trPr>
          <w:trHeight w:val="320" w:hRule="atLeast"/>
        </w:trPr>
        <w:tc>
          <w:tcPr>
            <w:tcW w:w="5974" w:type="dxa"/>
            <w:tcBorders>
              <w:top w:val="single" w:sz="8" w:space="0" w:color="C0C0C0"/>
              <w:left w:val="double" w:sz="8" w:space="0" w:color="000000"/>
              <w:bottom w:val="single" w:sz="8" w:space="0" w:color="C0C0C0"/>
              <w:right w:val="triple" w:sz="8" w:space="0" w:color="000000"/>
            </w:tcBorders>
          </w:tcPr>
          <w:p>
            <w:pPr>
              <w:pStyle w:val="TableParagraph"/>
              <w:rPr>
                <w:rFonts w:ascii="Times New Roman"/>
                <w:sz w:val="24"/>
              </w:rPr>
            </w:pPr>
          </w:p>
        </w:tc>
        <w:tc>
          <w:tcPr>
            <w:tcW w:w="693" w:type="dxa"/>
            <w:tcBorders>
              <w:top w:val="single" w:sz="8" w:space="0" w:color="C0C0C0"/>
              <w:left w:val="triple" w:sz="8" w:space="0" w:color="000000"/>
              <w:bottom w:val="single" w:sz="8" w:space="0" w:color="C0C0C0"/>
              <w:right w:val="single" w:sz="8" w:space="0" w:color="C0C0C0"/>
            </w:tcBorders>
          </w:tcPr>
          <w:p>
            <w:pPr>
              <w:pStyle w:val="TableParagraph"/>
              <w:rPr>
                <w:rFonts w:ascii="Times New Roman"/>
                <w:sz w:val="24"/>
              </w:rPr>
            </w:pPr>
          </w:p>
        </w:tc>
        <w:tc>
          <w:tcPr>
            <w:tcW w:w="190" w:type="dxa"/>
            <w:vMerge/>
            <w:tcBorders>
              <w:top w:val="nil"/>
              <w:left w:val="single" w:sz="8" w:space="0" w:color="C0C0C0"/>
              <w:right w:val="single" w:sz="8" w:space="0" w:color="C0C0C0"/>
            </w:tcBorders>
          </w:tcPr>
          <w:p>
            <w:pPr>
              <w:rPr>
                <w:sz w:val="2"/>
                <w:szCs w:val="2"/>
              </w:rPr>
            </w:pPr>
          </w:p>
        </w:tc>
        <w:tc>
          <w:tcPr>
            <w:tcW w:w="2378" w:type="dxa"/>
            <w:tcBorders>
              <w:top w:val="single" w:sz="8" w:space="0" w:color="C0C0C0"/>
              <w:left w:val="single" w:sz="8" w:space="0" w:color="C0C0C0"/>
              <w:bottom w:val="single" w:sz="8" w:space="0" w:color="C0C0C0"/>
              <w:right w:val="double" w:sz="8" w:space="0" w:color="000000"/>
            </w:tcBorders>
          </w:tcPr>
          <w:p>
            <w:pPr>
              <w:pStyle w:val="TableParagraph"/>
              <w:rPr>
                <w:rFonts w:ascii="Times New Roman"/>
                <w:sz w:val="24"/>
              </w:rPr>
            </w:pPr>
          </w:p>
        </w:tc>
      </w:tr>
      <w:tr>
        <w:trPr>
          <w:trHeight w:val="320" w:hRule="atLeast"/>
        </w:trPr>
        <w:tc>
          <w:tcPr>
            <w:tcW w:w="5974" w:type="dxa"/>
            <w:tcBorders>
              <w:top w:val="single" w:sz="8" w:space="0" w:color="C0C0C0"/>
              <w:left w:val="double" w:sz="8" w:space="0" w:color="000000"/>
              <w:bottom w:val="double" w:sz="8" w:space="0" w:color="000000"/>
              <w:right w:val="triple" w:sz="8" w:space="0" w:color="000000"/>
            </w:tcBorders>
          </w:tcPr>
          <w:p>
            <w:pPr>
              <w:pStyle w:val="TableParagraph"/>
              <w:rPr>
                <w:rFonts w:ascii="Times New Roman"/>
                <w:sz w:val="24"/>
              </w:rPr>
            </w:pPr>
          </w:p>
        </w:tc>
        <w:tc>
          <w:tcPr>
            <w:tcW w:w="693" w:type="dxa"/>
            <w:tcBorders>
              <w:top w:val="single" w:sz="8" w:space="0" w:color="C0C0C0"/>
              <w:left w:val="triple" w:sz="8" w:space="0" w:color="000000"/>
              <w:bottom w:val="double" w:sz="8" w:space="0" w:color="000000"/>
              <w:right w:val="single" w:sz="8" w:space="0" w:color="C0C0C0"/>
            </w:tcBorders>
          </w:tcPr>
          <w:p>
            <w:pPr>
              <w:pStyle w:val="TableParagraph"/>
              <w:rPr>
                <w:rFonts w:ascii="Times New Roman"/>
                <w:sz w:val="24"/>
              </w:rPr>
            </w:pPr>
          </w:p>
        </w:tc>
        <w:tc>
          <w:tcPr>
            <w:tcW w:w="190" w:type="dxa"/>
            <w:vMerge/>
            <w:tcBorders>
              <w:top w:val="nil"/>
              <w:left w:val="single" w:sz="8" w:space="0" w:color="C0C0C0"/>
              <w:right w:val="single" w:sz="8" w:space="0" w:color="C0C0C0"/>
            </w:tcBorders>
          </w:tcPr>
          <w:p>
            <w:pPr>
              <w:rPr>
                <w:sz w:val="2"/>
                <w:szCs w:val="2"/>
              </w:rPr>
            </w:pPr>
          </w:p>
        </w:tc>
        <w:tc>
          <w:tcPr>
            <w:tcW w:w="2378" w:type="dxa"/>
            <w:tcBorders>
              <w:top w:val="single" w:sz="8" w:space="0" w:color="C0C0C0"/>
              <w:left w:val="single" w:sz="8" w:space="0" w:color="C0C0C0"/>
              <w:bottom w:val="double" w:sz="8" w:space="0" w:color="000000"/>
              <w:right w:val="double" w:sz="8" w:space="0" w:color="000000"/>
            </w:tcBorders>
          </w:tcPr>
          <w:p>
            <w:pPr>
              <w:pStyle w:val="TableParagraph"/>
              <w:rPr>
                <w:rFonts w:ascii="Times New Roman"/>
                <w:sz w:val="24"/>
              </w:rPr>
            </w:pPr>
          </w:p>
        </w:tc>
      </w:tr>
    </w:tbl>
    <w:p>
      <w:pPr>
        <w:pStyle w:val="BodyText"/>
        <w:spacing w:before="1"/>
        <w:rPr>
          <w:rFonts w:ascii="Verdana"/>
          <w:sz w:val="25"/>
        </w:rPr>
      </w:pPr>
    </w:p>
    <w:p>
      <w:pPr>
        <w:pStyle w:val="ListParagraph"/>
        <w:numPr>
          <w:ilvl w:val="1"/>
          <w:numId w:val="3"/>
        </w:numPr>
        <w:tabs>
          <w:tab w:pos="676" w:val="left" w:leader="none"/>
        </w:tabs>
        <w:spacing w:line="240" w:lineRule="auto" w:before="1" w:after="0"/>
        <w:ind w:left="675" w:right="0" w:hanging="521"/>
        <w:jc w:val="left"/>
        <w:rPr>
          <w:rFonts w:ascii="Verdana"/>
          <w:sz w:val="24"/>
        </w:rPr>
      </w:pPr>
      <w:r>
        <w:rPr/>
        <w:pict>
          <v:shape style="position:absolute;margin-left:71.520004pt;margin-top:15.47454pt;width:473.4pt;height:18.1pt;mso-position-horizontal-relative:page;mso-position-vertical-relative:paragraph;z-index:-15720960;mso-wrap-distance-left:0;mso-wrap-distance-right:0" id="docshape30" coordorigin="1430,309" coordsize="9468,362" path="m10898,309l10879,309,1450,309,1450,329,10879,329,10879,344,10879,651,1450,651,1450,344,1450,329,1450,309,1430,309,1430,329,1430,344,1430,651,1430,671,1450,671,10879,671,10898,671,10898,651,10898,344,10898,309xe" filled="true" fillcolor="#c0c0c0" stroked="false">
            <v:path arrowok="t"/>
            <v:fill type="solid"/>
            <w10:wrap type="topAndBottom"/>
          </v:shape>
        </w:pict>
      </w:r>
      <w:r>
        <w:rPr>
          <w:rFonts w:ascii="Verdana"/>
          <w:color w:val="517CBF"/>
          <w:sz w:val="24"/>
        </w:rPr>
        <w:t>Registrant's</w:t>
      </w:r>
      <w:r>
        <w:rPr>
          <w:rFonts w:ascii="Verdana"/>
          <w:color w:val="517CBF"/>
          <w:spacing w:val="-8"/>
          <w:sz w:val="24"/>
        </w:rPr>
        <w:t> </w:t>
      </w:r>
      <w:r>
        <w:rPr>
          <w:rFonts w:ascii="Verdana"/>
          <w:color w:val="517CBF"/>
          <w:sz w:val="24"/>
        </w:rPr>
        <w:t>appropriate</w:t>
      </w:r>
      <w:r>
        <w:rPr>
          <w:rFonts w:ascii="Verdana"/>
          <w:color w:val="517CBF"/>
          <w:spacing w:val="-8"/>
          <w:sz w:val="24"/>
        </w:rPr>
        <w:t> </w:t>
      </w:r>
      <w:r>
        <w:rPr>
          <w:rFonts w:ascii="Verdana"/>
          <w:color w:val="517CBF"/>
          <w:sz w:val="24"/>
        </w:rPr>
        <w:t>regulatory</w:t>
      </w:r>
      <w:r>
        <w:rPr>
          <w:rFonts w:ascii="Verdana"/>
          <w:color w:val="517CBF"/>
          <w:spacing w:val="-7"/>
          <w:sz w:val="24"/>
        </w:rPr>
        <w:t> </w:t>
      </w:r>
      <w:r>
        <w:rPr>
          <w:rFonts w:ascii="Verdana"/>
          <w:color w:val="517CBF"/>
          <w:sz w:val="24"/>
        </w:rPr>
        <w:t>agency</w:t>
      </w:r>
      <w:r>
        <w:rPr>
          <w:rFonts w:ascii="Verdana"/>
          <w:color w:val="517CBF"/>
          <w:spacing w:val="-7"/>
          <w:sz w:val="24"/>
        </w:rPr>
        <w:t> </w:t>
      </w:r>
      <w:r>
        <w:rPr>
          <w:rFonts w:ascii="Verdana"/>
          <w:color w:val="517CBF"/>
          <w:spacing w:val="-2"/>
          <w:sz w:val="24"/>
        </w:rPr>
        <w:t>(ARA):</w:t>
      </w:r>
    </w:p>
    <w:p>
      <w:pPr>
        <w:pStyle w:val="BodyText"/>
        <w:spacing w:before="9"/>
        <w:rPr>
          <w:rFonts w:ascii="Verdana"/>
          <w:sz w:val="15"/>
        </w:rPr>
      </w:pPr>
    </w:p>
    <w:p>
      <w:pPr>
        <w:pStyle w:val="ListParagraph"/>
        <w:numPr>
          <w:ilvl w:val="1"/>
          <w:numId w:val="3"/>
        </w:numPr>
        <w:tabs>
          <w:tab w:pos="673" w:val="left" w:leader="none"/>
        </w:tabs>
        <w:spacing w:line="240" w:lineRule="auto" w:before="100" w:after="0"/>
        <w:ind w:left="140" w:right="493" w:firstLine="0"/>
        <w:jc w:val="left"/>
        <w:rPr>
          <w:rFonts w:ascii="Verdana"/>
          <w:sz w:val="24"/>
        </w:rPr>
      </w:pPr>
      <w:r>
        <w:rPr>
          <w:rFonts w:ascii="Verdana"/>
          <w:color w:val="517CBF"/>
          <w:sz w:val="24"/>
        </w:rPr>
        <w:t>During</w:t>
      </w:r>
      <w:r>
        <w:rPr>
          <w:rFonts w:ascii="Verdana"/>
          <w:color w:val="517CBF"/>
          <w:spacing w:val="-4"/>
          <w:sz w:val="24"/>
        </w:rPr>
        <w:t> </w:t>
      </w:r>
      <w:r>
        <w:rPr>
          <w:rFonts w:ascii="Verdana"/>
          <w:color w:val="517CBF"/>
          <w:sz w:val="24"/>
        </w:rPr>
        <w:t>the</w:t>
      </w:r>
      <w:r>
        <w:rPr>
          <w:rFonts w:ascii="Verdana"/>
          <w:color w:val="517CBF"/>
          <w:spacing w:val="-4"/>
          <w:sz w:val="24"/>
        </w:rPr>
        <w:t> </w:t>
      </w:r>
      <w:r>
        <w:rPr>
          <w:rFonts w:ascii="Verdana"/>
          <w:color w:val="517CBF"/>
          <w:sz w:val="24"/>
        </w:rPr>
        <w:t>reporting</w:t>
      </w:r>
      <w:r>
        <w:rPr>
          <w:rFonts w:ascii="Verdana"/>
          <w:color w:val="517CBF"/>
          <w:spacing w:val="-4"/>
          <w:sz w:val="24"/>
        </w:rPr>
        <w:t> </w:t>
      </w:r>
      <w:r>
        <w:rPr>
          <w:rFonts w:ascii="Verdana"/>
          <w:color w:val="517CBF"/>
          <w:sz w:val="24"/>
        </w:rPr>
        <w:t>period,</w:t>
      </w:r>
      <w:r>
        <w:rPr>
          <w:rFonts w:ascii="Verdana"/>
          <w:color w:val="517CBF"/>
          <w:spacing w:val="-4"/>
          <w:sz w:val="24"/>
        </w:rPr>
        <w:t> </w:t>
      </w:r>
      <w:r>
        <w:rPr>
          <w:rFonts w:ascii="Verdana"/>
          <w:color w:val="517CBF"/>
          <w:sz w:val="24"/>
        </w:rPr>
        <w:t>has</w:t>
      </w:r>
      <w:r>
        <w:rPr>
          <w:rFonts w:ascii="Verdana"/>
          <w:color w:val="517CBF"/>
          <w:spacing w:val="-4"/>
          <w:sz w:val="24"/>
        </w:rPr>
        <w:t> </w:t>
      </w:r>
      <w:r>
        <w:rPr>
          <w:rFonts w:ascii="Verdana"/>
          <w:color w:val="517CBF"/>
          <w:sz w:val="24"/>
        </w:rPr>
        <w:t>the</w:t>
      </w:r>
      <w:r>
        <w:rPr>
          <w:rFonts w:ascii="Verdana"/>
          <w:color w:val="517CBF"/>
          <w:spacing w:val="-4"/>
          <w:sz w:val="24"/>
        </w:rPr>
        <w:t> </w:t>
      </w:r>
      <w:r>
        <w:rPr>
          <w:rFonts w:ascii="Verdana"/>
          <w:color w:val="517CBF"/>
          <w:sz w:val="24"/>
        </w:rPr>
        <w:t>Registrant</w:t>
      </w:r>
      <w:r>
        <w:rPr>
          <w:rFonts w:ascii="Verdana"/>
          <w:color w:val="517CBF"/>
          <w:spacing w:val="-4"/>
          <w:sz w:val="24"/>
        </w:rPr>
        <w:t> </w:t>
      </w:r>
      <w:r>
        <w:rPr>
          <w:rFonts w:ascii="Verdana"/>
          <w:color w:val="517CBF"/>
          <w:sz w:val="24"/>
        </w:rPr>
        <w:t>amended</w:t>
      </w:r>
      <w:r>
        <w:rPr>
          <w:rFonts w:ascii="Verdana"/>
          <w:color w:val="517CBF"/>
          <w:spacing w:val="-4"/>
          <w:sz w:val="24"/>
        </w:rPr>
        <w:t> </w:t>
      </w:r>
      <w:r>
        <w:rPr>
          <w:rFonts w:ascii="Verdana"/>
          <w:color w:val="517CBF"/>
          <w:sz w:val="24"/>
        </w:rPr>
        <w:t>Form</w:t>
      </w:r>
      <w:r>
        <w:rPr>
          <w:rFonts w:ascii="Verdana"/>
          <w:color w:val="517CBF"/>
          <w:spacing w:val="-4"/>
          <w:sz w:val="24"/>
        </w:rPr>
        <w:t> </w:t>
      </w:r>
      <w:r>
        <w:rPr>
          <w:rFonts w:ascii="Verdana"/>
          <w:color w:val="517CBF"/>
          <w:sz w:val="24"/>
        </w:rPr>
        <w:t>TA-1</w:t>
      </w:r>
      <w:r>
        <w:rPr>
          <w:rFonts w:ascii="Verdana"/>
          <w:color w:val="517CBF"/>
          <w:spacing w:val="-4"/>
          <w:sz w:val="24"/>
        </w:rPr>
        <w:t> </w:t>
      </w:r>
      <w:r>
        <w:rPr>
          <w:rFonts w:ascii="Verdana"/>
          <w:color w:val="517CBF"/>
          <w:sz w:val="24"/>
        </w:rPr>
        <w:t>within 60 calendar days following the date on which information reported therein became inaccurate, incomplete, or misleading?</w:t>
      </w:r>
    </w:p>
    <w:p>
      <w:pPr>
        <w:pStyle w:val="BodyText"/>
        <w:spacing w:before="16"/>
        <w:ind w:left="1360"/>
        <w:rPr>
          <w:rFonts w:ascii="Verdana"/>
        </w:rPr>
      </w:pPr>
      <w:r>
        <w:rPr/>
        <w:drawing>
          <wp:anchor distT="0" distB="0" distL="0" distR="0" allowOverlap="1" layoutInCell="1" locked="0" behindDoc="0" simplePos="0" relativeHeight="15738880">
            <wp:simplePos x="0" y="0"/>
            <wp:positionH relativeFrom="page">
              <wp:posOffset>1508621</wp:posOffset>
            </wp:positionH>
            <wp:positionV relativeFrom="paragraph">
              <wp:posOffset>47017</wp:posOffset>
            </wp:positionV>
            <wp:extent cx="121221" cy="121221"/>
            <wp:effectExtent l="0" t="0" r="0" b="0"/>
            <wp:wrapNone/>
            <wp:docPr id="17" name="image6.png"/>
            <wp:cNvGraphicFramePr>
              <a:graphicFrameLocks noChangeAspect="1"/>
            </wp:cNvGraphicFramePr>
            <a:graphic>
              <a:graphicData uri="http://schemas.openxmlformats.org/drawingml/2006/picture">
                <pic:pic>
                  <pic:nvPicPr>
                    <pic:cNvPr id="18" name="image6.png"/>
                    <pic:cNvPicPr/>
                  </pic:nvPicPr>
                  <pic:blipFill>
                    <a:blip r:embed="rId12" cstate="print"/>
                    <a:stretch>
                      <a:fillRect/>
                    </a:stretch>
                  </pic:blipFill>
                  <pic:spPr>
                    <a:xfrm>
                      <a:off x="0" y="0"/>
                      <a:ext cx="121221" cy="121221"/>
                    </a:xfrm>
                    <a:prstGeom prst="rect">
                      <a:avLst/>
                    </a:prstGeom>
                  </pic:spPr>
                </pic:pic>
              </a:graphicData>
            </a:graphic>
          </wp:anchor>
        </w:drawing>
      </w:r>
      <w:r>
        <w:rPr>
          <w:rFonts w:ascii="Verdana"/>
          <w:color w:val="517CBF"/>
        </w:rPr>
        <w:t>Yes,</w:t>
      </w:r>
      <w:r>
        <w:rPr>
          <w:rFonts w:ascii="Verdana"/>
          <w:color w:val="517CBF"/>
          <w:spacing w:val="-6"/>
        </w:rPr>
        <w:t> </w:t>
      </w:r>
      <w:r>
        <w:rPr>
          <w:rFonts w:ascii="Verdana"/>
          <w:color w:val="517CBF"/>
        </w:rPr>
        <w:t>filed</w:t>
      </w:r>
      <w:r>
        <w:rPr>
          <w:rFonts w:ascii="Verdana"/>
          <w:color w:val="517CBF"/>
          <w:spacing w:val="-5"/>
        </w:rPr>
        <w:t> </w:t>
      </w:r>
      <w:r>
        <w:rPr>
          <w:rFonts w:ascii="Verdana"/>
          <w:color w:val="517CBF"/>
          <w:spacing w:val="-2"/>
        </w:rPr>
        <w:t>amendment(s)</w:t>
      </w:r>
    </w:p>
    <w:p>
      <w:pPr>
        <w:spacing w:after="0"/>
        <w:rPr>
          <w:rFonts w:ascii="Verdana"/>
        </w:rPr>
        <w:sectPr>
          <w:footerReference w:type="default" r:id="rId9"/>
          <w:pgSz w:w="12240" w:h="15840"/>
          <w:pgMar w:footer="788" w:header="0" w:top="1820" w:bottom="980" w:left="1300" w:right="700"/>
          <w:pgNumType w:start="2"/>
        </w:sectPr>
      </w:pPr>
    </w:p>
    <w:p>
      <w:pPr>
        <w:pStyle w:val="BodyText"/>
        <w:spacing w:line="264" w:lineRule="auto" w:before="72"/>
        <w:ind w:left="1360" w:right="4730"/>
        <w:rPr>
          <w:rFonts w:ascii="Verdana"/>
        </w:rPr>
      </w:pPr>
      <w:r>
        <w:rPr/>
        <w:drawing>
          <wp:anchor distT="0" distB="0" distL="0" distR="0" allowOverlap="1" layoutInCell="1" locked="0" behindDoc="0" simplePos="0" relativeHeight="15740416">
            <wp:simplePos x="0" y="0"/>
            <wp:positionH relativeFrom="page">
              <wp:posOffset>1499520</wp:posOffset>
            </wp:positionH>
            <wp:positionV relativeFrom="paragraph">
              <wp:posOffset>287538</wp:posOffset>
            </wp:positionV>
            <wp:extent cx="121221" cy="121221"/>
            <wp:effectExtent l="0" t="0" r="0" b="0"/>
            <wp:wrapNone/>
            <wp:docPr id="19" name="image7.png"/>
            <wp:cNvGraphicFramePr>
              <a:graphicFrameLocks noChangeAspect="1"/>
            </wp:cNvGraphicFramePr>
            <a:graphic>
              <a:graphicData uri="http://schemas.openxmlformats.org/drawingml/2006/picture">
                <pic:pic>
                  <pic:nvPicPr>
                    <pic:cNvPr id="20" name="image7.png"/>
                    <pic:cNvPicPr/>
                  </pic:nvPicPr>
                  <pic:blipFill>
                    <a:blip r:embed="rId13" cstate="print"/>
                    <a:stretch>
                      <a:fillRect/>
                    </a:stretch>
                  </pic:blipFill>
                  <pic:spPr>
                    <a:xfrm>
                      <a:off x="0" y="0"/>
                      <a:ext cx="121221" cy="121221"/>
                    </a:xfrm>
                    <a:prstGeom prst="rect">
                      <a:avLst/>
                    </a:prstGeom>
                  </pic:spPr>
                </pic:pic>
              </a:graphicData>
            </a:graphic>
          </wp:anchor>
        </w:drawing>
      </w:r>
      <w:r>
        <w:rPr/>
        <w:drawing>
          <wp:anchor distT="0" distB="0" distL="0" distR="0" allowOverlap="1" layoutInCell="1" locked="0" behindDoc="0" simplePos="0" relativeHeight="15740928">
            <wp:simplePos x="0" y="0"/>
            <wp:positionH relativeFrom="page">
              <wp:posOffset>1498487</wp:posOffset>
            </wp:positionH>
            <wp:positionV relativeFrom="paragraph">
              <wp:posOffset>80787</wp:posOffset>
            </wp:positionV>
            <wp:extent cx="121221" cy="121221"/>
            <wp:effectExtent l="0" t="0" r="0" b="0"/>
            <wp:wrapNone/>
            <wp:docPr id="21" name="image8.png"/>
            <wp:cNvGraphicFramePr>
              <a:graphicFrameLocks noChangeAspect="1"/>
            </wp:cNvGraphicFramePr>
            <a:graphic>
              <a:graphicData uri="http://schemas.openxmlformats.org/drawingml/2006/picture">
                <pic:pic>
                  <pic:nvPicPr>
                    <pic:cNvPr id="22" name="image8.png"/>
                    <pic:cNvPicPr/>
                  </pic:nvPicPr>
                  <pic:blipFill>
                    <a:blip r:embed="rId14" cstate="print"/>
                    <a:stretch>
                      <a:fillRect/>
                    </a:stretch>
                  </pic:blipFill>
                  <pic:spPr>
                    <a:xfrm>
                      <a:off x="0" y="0"/>
                      <a:ext cx="121221" cy="121221"/>
                    </a:xfrm>
                    <a:prstGeom prst="rect">
                      <a:avLst/>
                    </a:prstGeom>
                  </pic:spPr>
                </pic:pic>
              </a:graphicData>
            </a:graphic>
          </wp:anchor>
        </w:drawing>
      </w:r>
      <w:r>
        <w:rPr>
          <w:rFonts w:ascii="Verdana"/>
          <w:color w:val="517CBF"/>
        </w:rPr>
        <w:t>No,</w:t>
      </w:r>
      <w:r>
        <w:rPr>
          <w:rFonts w:ascii="Verdana"/>
          <w:color w:val="517CBF"/>
          <w:spacing w:val="-10"/>
        </w:rPr>
        <w:t> </w:t>
      </w:r>
      <w:r>
        <w:rPr>
          <w:rFonts w:ascii="Verdana"/>
          <w:color w:val="517CBF"/>
        </w:rPr>
        <w:t>failed</w:t>
      </w:r>
      <w:r>
        <w:rPr>
          <w:rFonts w:ascii="Verdana"/>
          <w:color w:val="517CBF"/>
          <w:spacing w:val="-10"/>
        </w:rPr>
        <w:t> </w:t>
      </w:r>
      <w:r>
        <w:rPr>
          <w:rFonts w:ascii="Verdana"/>
          <w:color w:val="517CBF"/>
        </w:rPr>
        <w:t>to</w:t>
      </w:r>
      <w:r>
        <w:rPr>
          <w:rFonts w:ascii="Verdana"/>
          <w:color w:val="517CBF"/>
          <w:spacing w:val="-10"/>
        </w:rPr>
        <w:t> </w:t>
      </w:r>
      <w:r>
        <w:rPr>
          <w:rFonts w:ascii="Verdana"/>
          <w:color w:val="517CBF"/>
        </w:rPr>
        <w:t>file</w:t>
      </w:r>
      <w:r>
        <w:rPr>
          <w:rFonts w:ascii="Verdana"/>
          <w:color w:val="517CBF"/>
          <w:spacing w:val="-10"/>
        </w:rPr>
        <w:t> </w:t>
      </w:r>
      <w:r>
        <w:rPr>
          <w:rFonts w:ascii="Verdana"/>
          <w:color w:val="517CBF"/>
        </w:rPr>
        <w:t>amendment(s) Not applicable</w:t>
      </w:r>
    </w:p>
    <w:p>
      <w:pPr>
        <w:pStyle w:val="BodyText"/>
        <w:spacing w:before="9"/>
        <w:rPr>
          <w:rFonts w:ascii="Verdana"/>
          <w:sz w:val="15"/>
        </w:rPr>
      </w:pPr>
    </w:p>
    <w:p>
      <w:pPr>
        <w:pStyle w:val="ListParagraph"/>
        <w:numPr>
          <w:ilvl w:val="1"/>
          <w:numId w:val="3"/>
        </w:numPr>
        <w:tabs>
          <w:tab w:pos="662" w:val="left" w:leader="none"/>
        </w:tabs>
        <w:spacing w:line="240" w:lineRule="auto" w:before="101" w:after="0"/>
        <w:ind w:left="662" w:right="0" w:hanging="507"/>
        <w:jc w:val="left"/>
        <w:rPr>
          <w:rFonts w:ascii="Verdana"/>
          <w:sz w:val="24"/>
        </w:rPr>
      </w:pPr>
      <w:r>
        <w:rPr/>
        <w:pict>
          <v:shape style="position:absolute;margin-left:71.520004pt;margin-top:20.474436pt;width:473.4pt;height:18.1pt;mso-position-horizontal-relative:page;mso-position-vertical-relative:paragraph;z-index:-15717376;mso-wrap-distance-left:0;mso-wrap-distance-right:0" id="docshape31" coordorigin="1430,409" coordsize="9468,362" path="m10898,409l10879,409,1450,409,1450,429,10879,429,10879,444,10879,751,1450,751,1450,444,1450,429,1450,409,1430,409,1430,429,1430,444,1430,751,1430,771,1450,771,10879,771,10898,771,10898,751,10898,444,10898,409xe" filled="true" fillcolor="#c0c0c0" stroked="false">
            <v:path arrowok="t"/>
            <v:fill type="solid"/>
            <w10:wrap type="topAndBottom"/>
          </v:shape>
        </w:pict>
      </w:r>
      <w:r>
        <w:rPr>
          <w:rFonts w:ascii="Verdana"/>
          <w:color w:val="517CBF"/>
          <w:sz w:val="24"/>
        </w:rPr>
        <w:t>If</w:t>
      </w:r>
      <w:r>
        <w:rPr>
          <w:rFonts w:ascii="Verdana"/>
          <w:color w:val="517CBF"/>
          <w:spacing w:val="-8"/>
          <w:sz w:val="24"/>
        </w:rPr>
        <w:t> </w:t>
      </w:r>
      <w:r>
        <w:rPr>
          <w:rFonts w:ascii="Verdana"/>
          <w:color w:val="517CBF"/>
          <w:sz w:val="24"/>
        </w:rPr>
        <w:t>the</w:t>
      </w:r>
      <w:r>
        <w:rPr>
          <w:rFonts w:ascii="Verdana"/>
          <w:color w:val="517CBF"/>
          <w:spacing w:val="-8"/>
          <w:sz w:val="24"/>
        </w:rPr>
        <w:t> </w:t>
      </w:r>
      <w:r>
        <w:rPr>
          <w:rFonts w:ascii="Verdana"/>
          <w:color w:val="517CBF"/>
          <w:sz w:val="24"/>
        </w:rPr>
        <w:t>answer</w:t>
      </w:r>
      <w:r>
        <w:rPr>
          <w:rFonts w:ascii="Verdana"/>
          <w:color w:val="517CBF"/>
          <w:spacing w:val="-7"/>
          <w:sz w:val="24"/>
        </w:rPr>
        <w:t> </w:t>
      </w:r>
      <w:r>
        <w:rPr>
          <w:rFonts w:ascii="Verdana"/>
          <w:color w:val="517CBF"/>
          <w:sz w:val="24"/>
        </w:rPr>
        <w:t>to</w:t>
      </w:r>
      <w:r>
        <w:rPr>
          <w:rFonts w:ascii="Verdana"/>
          <w:color w:val="517CBF"/>
          <w:spacing w:val="-8"/>
          <w:sz w:val="24"/>
        </w:rPr>
        <w:t> </w:t>
      </w:r>
      <w:r>
        <w:rPr>
          <w:rFonts w:ascii="Verdana"/>
          <w:color w:val="517CBF"/>
          <w:sz w:val="24"/>
        </w:rPr>
        <w:t>subsection</w:t>
      </w:r>
      <w:r>
        <w:rPr>
          <w:rFonts w:ascii="Verdana"/>
          <w:color w:val="517CBF"/>
          <w:spacing w:val="-7"/>
          <w:sz w:val="24"/>
        </w:rPr>
        <w:t> </w:t>
      </w:r>
      <w:r>
        <w:rPr>
          <w:rFonts w:ascii="Verdana"/>
          <w:color w:val="517CBF"/>
          <w:sz w:val="24"/>
        </w:rPr>
        <w:t>(b)</w:t>
      </w:r>
      <w:r>
        <w:rPr>
          <w:rFonts w:ascii="Verdana"/>
          <w:color w:val="517CBF"/>
          <w:spacing w:val="-7"/>
          <w:sz w:val="24"/>
        </w:rPr>
        <w:t> </w:t>
      </w:r>
      <w:r>
        <w:rPr>
          <w:rFonts w:ascii="Verdana"/>
          <w:color w:val="517CBF"/>
          <w:sz w:val="24"/>
        </w:rPr>
        <w:t>is</w:t>
      </w:r>
      <w:r>
        <w:rPr>
          <w:rFonts w:ascii="Verdana"/>
          <w:color w:val="517CBF"/>
          <w:spacing w:val="-7"/>
          <w:sz w:val="24"/>
        </w:rPr>
        <w:t> </w:t>
      </w:r>
      <w:r>
        <w:rPr>
          <w:rFonts w:ascii="Verdana"/>
          <w:color w:val="517CBF"/>
          <w:sz w:val="24"/>
        </w:rPr>
        <w:t>no,</w:t>
      </w:r>
      <w:r>
        <w:rPr>
          <w:rFonts w:ascii="Verdana"/>
          <w:color w:val="517CBF"/>
          <w:spacing w:val="-6"/>
          <w:sz w:val="24"/>
        </w:rPr>
        <w:t> </w:t>
      </w:r>
      <w:r>
        <w:rPr>
          <w:rFonts w:ascii="Verdana"/>
          <w:color w:val="517CBF"/>
          <w:sz w:val="24"/>
        </w:rPr>
        <w:t>provide</w:t>
      </w:r>
      <w:r>
        <w:rPr>
          <w:rFonts w:ascii="Verdana"/>
          <w:color w:val="517CBF"/>
          <w:spacing w:val="-7"/>
          <w:sz w:val="24"/>
        </w:rPr>
        <w:t> </w:t>
      </w:r>
      <w:r>
        <w:rPr>
          <w:rFonts w:ascii="Verdana"/>
          <w:color w:val="517CBF"/>
          <w:sz w:val="24"/>
        </w:rPr>
        <w:t>an</w:t>
      </w:r>
      <w:r>
        <w:rPr>
          <w:rFonts w:ascii="Verdana"/>
          <w:color w:val="517CBF"/>
          <w:spacing w:val="-7"/>
          <w:sz w:val="24"/>
        </w:rPr>
        <w:t> </w:t>
      </w:r>
      <w:r>
        <w:rPr>
          <w:rFonts w:ascii="Verdana"/>
          <w:color w:val="517CBF"/>
          <w:spacing w:val="-2"/>
          <w:sz w:val="24"/>
        </w:rPr>
        <w:t>explanation:</w:t>
      </w:r>
    </w:p>
    <w:p>
      <w:pPr>
        <w:pStyle w:val="BodyText"/>
        <w:spacing w:before="1"/>
        <w:rPr>
          <w:rFonts w:ascii="Verdana"/>
          <w:sz w:val="17"/>
        </w:rPr>
      </w:pPr>
    </w:p>
    <w:p>
      <w:pPr>
        <w:pStyle w:val="BodyText"/>
        <w:spacing w:before="100"/>
        <w:ind w:left="681"/>
        <w:rPr>
          <w:rFonts w:ascii="Verdana"/>
        </w:rPr>
      </w:pPr>
      <w:r>
        <w:rPr/>
        <w:pict>
          <v:shape style="position:absolute;margin-left:457.200012pt;margin-top:19.524443pt;width:75.25pt;height:217.9pt;mso-position-horizontal-relative:page;mso-position-vertical-relative:paragraph;z-index:15741440" type="#_x0000_t202" id="docshape32" filled="false" stroked="false">
            <v:textbox inset="0,0,0,0">
              <w:txbxContent>
                <w:tbl>
                  <w:tblPr>
                    <w:tblW w:w="0" w:type="auto"/>
                    <w:jc w:val="left"/>
                    <w:tblInd w:w="7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1366"/>
                  </w:tblGrid>
                  <w:tr>
                    <w:trPr>
                      <w:trHeight w:val="614" w:hRule="atLeast"/>
                    </w:trPr>
                    <w:tc>
                      <w:tcPr>
                        <w:tcW w:w="1366" w:type="dxa"/>
                      </w:tcPr>
                      <w:p>
                        <w:pPr>
                          <w:pStyle w:val="TableParagraph"/>
                          <w:rPr>
                            <w:rFonts w:ascii="Times New Roman"/>
                            <w:sz w:val="24"/>
                          </w:rPr>
                        </w:pPr>
                      </w:p>
                    </w:tc>
                  </w:tr>
                  <w:tr>
                    <w:trPr>
                      <w:trHeight w:val="322" w:hRule="atLeast"/>
                    </w:trPr>
                    <w:tc>
                      <w:tcPr>
                        <w:tcW w:w="1366" w:type="dxa"/>
                        <w:tcBorders>
                          <w:right w:val="nil"/>
                        </w:tcBorders>
                      </w:tcPr>
                      <w:p>
                        <w:pPr>
                          <w:pStyle w:val="TableParagraph"/>
                          <w:rPr>
                            <w:rFonts w:ascii="Times New Roman"/>
                            <w:sz w:val="24"/>
                          </w:rPr>
                        </w:pPr>
                      </w:p>
                    </w:tc>
                  </w:tr>
                  <w:tr>
                    <w:trPr>
                      <w:trHeight w:val="564" w:hRule="atLeast"/>
                    </w:trPr>
                    <w:tc>
                      <w:tcPr>
                        <w:tcW w:w="1366" w:type="dxa"/>
                      </w:tcPr>
                      <w:p>
                        <w:pPr>
                          <w:pStyle w:val="TableParagraph"/>
                          <w:rPr>
                            <w:rFonts w:ascii="Times New Roman"/>
                            <w:sz w:val="24"/>
                          </w:rPr>
                        </w:pPr>
                      </w:p>
                    </w:tc>
                  </w:tr>
                  <w:tr>
                    <w:trPr>
                      <w:trHeight w:val="322" w:hRule="atLeast"/>
                    </w:trPr>
                    <w:tc>
                      <w:tcPr>
                        <w:tcW w:w="1366" w:type="dxa"/>
                        <w:tcBorders>
                          <w:right w:val="nil"/>
                        </w:tcBorders>
                      </w:tcPr>
                      <w:p>
                        <w:pPr>
                          <w:pStyle w:val="TableParagraph"/>
                          <w:rPr>
                            <w:rFonts w:ascii="Times New Roman"/>
                            <w:sz w:val="24"/>
                          </w:rPr>
                        </w:pPr>
                      </w:p>
                    </w:tc>
                  </w:tr>
                  <w:tr>
                    <w:trPr>
                      <w:trHeight w:val="855" w:hRule="atLeast"/>
                    </w:trPr>
                    <w:tc>
                      <w:tcPr>
                        <w:tcW w:w="1366" w:type="dxa"/>
                      </w:tcPr>
                      <w:p>
                        <w:pPr>
                          <w:pStyle w:val="TableParagraph"/>
                          <w:rPr>
                            <w:rFonts w:ascii="Times New Roman"/>
                            <w:sz w:val="24"/>
                          </w:rPr>
                        </w:pPr>
                      </w:p>
                    </w:tc>
                  </w:tr>
                  <w:tr>
                    <w:trPr>
                      <w:trHeight w:val="322" w:hRule="atLeast"/>
                    </w:trPr>
                    <w:tc>
                      <w:tcPr>
                        <w:tcW w:w="1366" w:type="dxa"/>
                        <w:tcBorders>
                          <w:right w:val="nil"/>
                        </w:tcBorders>
                      </w:tcPr>
                      <w:p>
                        <w:pPr>
                          <w:pStyle w:val="TableParagraph"/>
                          <w:rPr>
                            <w:rFonts w:ascii="Times New Roman"/>
                            <w:sz w:val="24"/>
                          </w:rPr>
                        </w:pPr>
                      </w:p>
                    </w:tc>
                  </w:tr>
                  <w:tr>
                    <w:trPr>
                      <w:trHeight w:val="565" w:hRule="atLeast"/>
                    </w:trPr>
                    <w:tc>
                      <w:tcPr>
                        <w:tcW w:w="1366" w:type="dxa"/>
                      </w:tcPr>
                      <w:p>
                        <w:pPr>
                          <w:pStyle w:val="TableParagraph"/>
                          <w:rPr>
                            <w:rFonts w:ascii="Times New Roman"/>
                            <w:sz w:val="24"/>
                          </w:rPr>
                        </w:pPr>
                      </w:p>
                    </w:tc>
                  </w:tr>
                  <w:tr>
                    <w:trPr>
                      <w:trHeight w:val="614" w:hRule="atLeast"/>
                    </w:trPr>
                    <w:tc>
                      <w:tcPr>
                        <w:tcW w:w="1366" w:type="dxa"/>
                      </w:tcPr>
                      <w:p>
                        <w:pPr>
                          <w:pStyle w:val="TableParagraph"/>
                          <w:rPr>
                            <w:rFonts w:ascii="Times New Roman"/>
                            <w:sz w:val="24"/>
                          </w:rPr>
                        </w:pPr>
                      </w:p>
                    </w:tc>
                  </w:tr>
                </w:tbl>
                <w:p>
                  <w:pPr>
                    <w:pStyle w:val="BodyText"/>
                  </w:pPr>
                </w:p>
              </w:txbxContent>
            </v:textbox>
            <w10:wrap type="none"/>
          </v:shape>
        </w:pict>
      </w:r>
      <w:r>
        <w:rPr>
          <w:rFonts w:ascii="Verdana"/>
          <w:color w:val="517CBF"/>
        </w:rPr>
        <w:t>If</w:t>
      </w:r>
      <w:r>
        <w:rPr>
          <w:rFonts w:ascii="Verdana"/>
          <w:color w:val="517CBF"/>
          <w:spacing w:val="-5"/>
        </w:rPr>
        <w:t> </w:t>
      </w:r>
      <w:r>
        <w:rPr>
          <w:rFonts w:ascii="Verdana"/>
          <w:color w:val="517CBF"/>
        </w:rPr>
        <w:t>the</w:t>
      </w:r>
      <w:r>
        <w:rPr>
          <w:rFonts w:ascii="Verdana"/>
          <w:color w:val="517CBF"/>
          <w:spacing w:val="-4"/>
        </w:rPr>
        <w:t> </w:t>
      </w:r>
      <w:r>
        <w:rPr>
          <w:rFonts w:ascii="Verdana"/>
          <w:color w:val="517CBF"/>
        </w:rPr>
        <w:t>response</w:t>
      </w:r>
      <w:r>
        <w:rPr>
          <w:rFonts w:ascii="Verdana"/>
          <w:color w:val="517CBF"/>
          <w:spacing w:val="-4"/>
        </w:rPr>
        <w:t> </w:t>
      </w:r>
      <w:r>
        <w:rPr>
          <w:rFonts w:ascii="Verdana"/>
          <w:color w:val="517CBF"/>
        </w:rPr>
        <w:t>to</w:t>
      </w:r>
      <w:r>
        <w:rPr>
          <w:rFonts w:ascii="Verdana"/>
          <w:color w:val="517CBF"/>
          <w:spacing w:val="-5"/>
        </w:rPr>
        <w:t> </w:t>
      </w:r>
      <w:r>
        <w:rPr>
          <w:rFonts w:ascii="Verdana"/>
          <w:color w:val="517CBF"/>
        </w:rPr>
        <w:t>any</w:t>
      </w:r>
      <w:r>
        <w:rPr>
          <w:rFonts w:ascii="Verdana"/>
          <w:color w:val="517CBF"/>
          <w:spacing w:val="-3"/>
        </w:rPr>
        <w:t> </w:t>
      </w:r>
      <w:r>
        <w:rPr>
          <w:rFonts w:ascii="Verdana"/>
          <w:color w:val="517CBF"/>
        </w:rPr>
        <w:t>of</w:t>
      </w:r>
      <w:r>
        <w:rPr>
          <w:rFonts w:ascii="Verdana"/>
          <w:color w:val="517CBF"/>
          <w:spacing w:val="-4"/>
        </w:rPr>
        <w:t> </w:t>
      </w:r>
      <w:r>
        <w:rPr>
          <w:rFonts w:ascii="Verdana"/>
          <w:color w:val="517CBF"/>
        </w:rPr>
        <w:t>questions</w:t>
      </w:r>
      <w:r>
        <w:rPr>
          <w:rFonts w:ascii="Verdana"/>
          <w:color w:val="517CBF"/>
          <w:spacing w:val="-6"/>
        </w:rPr>
        <w:t> </w:t>
      </w:r>
      <w:r>
        <w:rPr>
          <w:rFonts w:ascii="Verdana"/>
          <w:color w:val="517CBF"/>
        </w:rPr>
        <w:t>4-11</w:t>
      </w:r>
      <w:r>
        <w:rPr>
          <w:rFonts w:ascii="Verdana"/>
          <w:color w:val="517CBF"/>
          <w:spacing w:val="-4"/>
        </w:rPr>
        <w:t> </w:t>
      </w:r>
      <w:r>
        <w:rPr>
          <w:rFonts w:ascii="Verdana"/>
          <w:color w:val="517CBF"/>
        </w:rPr>
        <w:t>below</w:t>
      </w:r>
      <w:r>
        <w:rPr>
          <w:rFonts w:ascii="Verdana"/>
          <w:color w:val="517CBF"/>
          <w:spacing w:val="-4"/>
        </w:rPr>
        <w:t> </w:t>
      </w:r>
      <w:r>
        <w:rPr>
          <w:rFonts w:ascii="Verdana"/>
          <w:color w:val="517CBF"/>
        </w:rPr>
        <w:t>is</w:t>
      </w:r>
      <w:r>
        <w:rPr>
          <w:rFonts w:ascii="Verdana"/>
          <w:color w:val="517CBF"/>
          <w:spacing w:val="-5"/>
        </w:rPr>
        <w:t> </w:t>
      </w:r>
      <w:r>
        <w:rPr>
          <w:rFonts w:ascii="Verdana"/>
          <w:color w:val="517CBF"/>
        </w:rPr>
        <w:t>none</w:t>
      </w:r>
      <w:r>
        <w:rPr>
          <w:rFonts w:ascii="Verdana"/>
          <w:color w:val="517CBF"/>
          <w:spacing w:val="-4"/>
        </w:rPr>
        <w:t> </w:t>
      </w:r>
      <w:r>
        <w:rPr>
          <w:rFonts w:ascii="Verdana"/>
          <w:color w:val="517CBF"/>
        </w:rPr>
        <w:t>or</w:t>
      </w:r>
      <w:r>
        <w:rPr>
          <w:rFonts w:ascii="Verdana"/>
          <w:color w:val="517CBF"/>
          <w:spacing w:val="-4"/>
        </w:rPr>
        <w:t> </w:t>
      </w:r>
      <w:r>
        <w:rPr>
          <w:rFonts w:ascii="Verdana"/>
          <w:color w:val="517CBF"/>
        </w:rPr>
        <w:t>zero,</w:t>
      </w:r>
      <w:r>
        <w:rPr>
          <w:rFonts w:ascii="Verdana"/>
          <w:color w:val="517CBF"/>
          <w:spacing w:val="-5"/>
        </w:rPr>
        <w:t> </w:t>
      </w:r>
      <w:r>
        <w:rPr>
          <w:rFonts w:ascii="Verdana"/>
          <w:color w:val="517CBF"/>
        </w:rPr>
        <w:t>enter</w:t>
      </w:r>
      <w:r>
        <w:rPr>
          <w:rFonts w:ascii="Verdana"/>
          <w:color w:val="517CBF"/>
          <w:spacing w:val="-4"/>
        </w:rPr>
        <w:t> "0."</w:t>
      </w:r>
    </w:p>
    <w:p>
      <w:pPr>
        <w:pStyle w:val="ListParagraph"/>
        <w:numPr>
          <w:ilvl w:val="1"/>
          <w:numId w:val="4"/>
        </w:numPr>
        <w:tabs>
          <w:tab w:pos="691" w:val="left" w:leader="none"/>
        </w:tabs>
        <w:spacing w:line="240" w:lineRule="auto" w:before="34" w:after="0"/>
        <w:ind w:left="171" w:right="2459" w:firstLine="0"/>
        <w:jc w:val="left"/>
        <w:rPr>
          <w:rFonts w:ascii="Verdana"/>
          <w:sz w:val="24"/>
        </w:rPr>
      </w:pPr>
      <w:r>
        <w:rPr>
          <w:rFonts w:ascii="Verdana"/>
          <w:color w:val="517CBF"/>
          <w:sz w:val="24"/>
        </w:rPr>
        <w:t>Number</w:t>
      </w:r>
      <w:r>
        <w:rPr>
          <w:rFonts w:ascii="Verdana"/>
          <w:color w:val="517CBF"/>
          <w:spacing w:val="-6"/>
          <w:sz w:val="24"/>
        </w:rPr>
        <w:t> </w:t>
      </w:r>
      <w:r>
        <w:rPr>
          <w:rFonts w:ascii="Verdana"/>
          <w:color w:val="517CBF"/>
          <w:sz w:val="24"/>
        </w:rPr>
        <w:t>of</w:t>
      </w:r>
      <w:r>
        <w:rPr>
          <w:rFonts w:ascii="Verdana"/>
          <w:color w:val="517CBF"/>
          <w:spacing w:val="-6"/>
          <w:sz w:val="24"/>
        </w:rPr>
        <w:t> </w:t>
      </w:r>
      <w:r>
        <w:rPr>
          <w:rFonts w:ascii="Verdana"/>
          <w:color w:val="517CBF"/>
          <w:sz w:val="24"/>
        </w:rPr>
        <w:t>items</w:t>
      </w:r>
      <w:r>
        <w:rPr>
          <w:rFonts w:ascii="Verdana"/>
          <w:color w:val="517CBF"/>
          <w:spacing w:val="-5"/>
          <w:sz w:val="24"/>
        </w:rPr>
        <w:t> </w:t>
      </w:r>
      <w:r>
        <w:rPr>
          <w:rFonts w:ascii="Verdana"/>
          <w:color w:val="517CBF"/>
          <w:sz w:val="24"/>
        </w:rPr>
        <w:t>received</w:t>
      </w:r>
      <w:r>
        <w:rPr>
          <w:rFonts w:ascii="Verdana"/>
          <w:color w:val="517CBF"/>
          <w:spacing w:val="-5"/>
          <w:sz w:val="24"/>
        </w:rPr>
        <w:t> </w:t>
      </w:r>
      <w:r>
        <w:rPr>
          <w:rFonts w:ascii="Verdana"/>
          <w:color w:val="517CBF"/>
          <w:sz w:val="24"/>
        </w:rPr>
        <w:t>for</w:t>
      </w:r>
      <w:r>
        <w:rPr>
          <w:rFonts w:ascii="Verdana"/>
          <w:color w:val="517CBF"/>
          <w:spacing w:val="-5"/>
          <w:sz w:val="24"/>
        </w:rPr>
        <w:t> </w:t>
      </w:r>
      <w:r>
        <w:rPr>
          <w:rFonts w:ascii="Verdana"/>
          <w:color w:val="517CBF"/>
          <w:sz w:val="24"/>
        </w:rPr>
        <w:t>transfer</w:t>
      </w:r>
      <w:r>
        <w:rPr>
          <w:rFonts w:ascii="Verdana"/>
          <w:color w:val="517CBF"/>
          <w:spacing w:val="-5"/>
          <w:sz w:val="24"/>
        </w:rPr>
        <w:t> </w:t>
      </w:r>
      <w:r>
        <w:rPr>
          <w:rFonts w:ascii="Verdana"/>
          <w:color w:val="517CBF"/>
          <w:sz w:val="24"/>
        </w:rPr>
        <w:t>during</w:t>
      </w:r>
      <w:r>
        <w:rPr>
          <w:rFonts w:ascii="Verdana"/>
          <w:color w:val="517CBF"/>
          <w:spacing w:val="-5"/>
          <w:sz w:val="24"/>
        </w:rPr>
        <w:t> </w:t>
      </w:r>
      <w:r>
        <w:rPr>
          <w:rFonts w:ascii="Verdana"/>
          <w:color w:val="517CBF"/>
          <w:sz w:val="24"/>
        </w:rPr>
        <w:t>the</w:t>
      </w:r>
      <w:r>
        <w:rPr>
          <w:rFonts w:ascii="Verdana"/>
          <w:color w:val="517CBF"/>
          <w:spacing w:val="-5"/>
          <w:sz w:val="24"/>
        </w:rPr>
        <w:t> </w:t>
      </w:r>
      <w:r>
        <w:rPr>
          <w:rFonts w:ascii="Verdana"/>
          <w:color w:val="517CBF"/>
          <w:sz w:val="24"/>
        </w:rPr>
        <w:t>reporting </w:t>
      </w:r>
      <w:r>
        <w:rPr>
          <w:rFonts w:ascii="Verdana"/>
          <w:color w:val="517CBF"/>
          <w:spacing w:val="-2"/>
          <w:sz w:val="24"/>
        </w:rPr>
        <w:t>period:</w:t>
      </w:r>
    </w:p>
    <w:p>
      <w:pPr>
        <w:pStyle w:val="ListParagraph"/>
        <w:numPr>
          <w:ilvl w:val="1"/>
          <w:numId w:val="4"/>
        </w:numPr>
        <w:tabs>
          <w:tab w:pos="704" w:val="left" w:leader="none"/>
        </w:tabs>
        <w:spacing w:line="240" w:lineRule="auto" w:before="50" w:after="0"/>
        <w:ind w:left="171" w:right="2416" w:firstLine="0"/>
        <w:jc w:val="left"/>
        <w:rPr>
          <w:rFonts w:ascii="Verdana"/>
          <w:sz w:val="24"/>
        </w:rPr>
      </w:pPr>
      <w:r>
        <w:rPr>
          <w:rFonts w:ascii="Verdana"/>
          <w:color w:val="517CBF"/>
          <w:sz w:val="24"/>
        </w:rPr>
        <w:t>Number</w:t>
      </w:r>
      <w:r>
        <w:rPr>
          <w:rFonts w:ascii="Verdana"/>
          <w:color w:val="517CBF"/>
          <w:spacing w:val="-6"/>
          <w:sz w:val="24"/>
        </w:rPr>
        <w:t> </w:t>
      </w:r>
      <w:r>
        <w:rPr>
          <w:rFonts w:ascii="Verdana"/>
          <w:color w:val="517CBF"/>
          <w:sz w:val="24"/>
        </w:rPr>
        <w:t>of</w:t>
      </w:r>
      <w:r>
        <w:rPr>
          <w:rFonts w:ascii="Verdana"/>
          <w:color w:val="517CBF"/>
          <w:spacing w:val="-6"/>
          <w:sz w:val="24"/>
        </w:rPr>
        <w:t> </w:t>
      </w:r>
      <w:r>
        <w:rPr>
          <w:rFonts w:ascii="Verdana"/>
          <w:color w:val="517CBF"/>
          <w:sz w:val="24"/>
        </w:rPr>
        <w:t>individual</w:t>
      </w:r>
      <w:r>
        <w:rPr>
          <w:rFonts w:ascii="Verdana"/>
          <w:color w:val="517CBF"/>
          <w:spacing w:val="-6"/>
          <w:sz w:val="24"/>
        </w:rPr>
        <w:t> </w:t>
      </w:r>
      <w:r>
        <w:rPr>
          <w:rFonts w:ascii="Verdana"/>
          <w:color w:val="517CBF"/>
          <w:sz w:val="24"/>
        </w:rPr>
        <w:t>securityholder</w:t>
      </w:r>
      <w:r>
        <w:rPr>
          <w:rFonts w:ascii="Verdana"/>
          <w:color w:val="517CBF"/>
          <w:spacing w:val="-6"/>
          <w:sz w:val="24"/>
        </w:rPr>
        <w:t> </w:t>
      </w:r>
      <w:r>
        <w:rPr>
          <w:rFonts w:ascii="Verdana"/>
          <w:color w:val="517CBF"/>
          <w:sz w:val="24"/>
        </w:rPr>
        <w:t>accounts</w:t>
      </w:r>
      <w:r>
        <w:rPr>
          <w:rFonts w:ascii="Verdana"/>
          <w:color w:val="517CBF"/>
          <w:spacing w:val="-6"/>
          <w:sz w:val="24"/>
        </w:rPr>
        <w:t> </w:t>
      </w:r>
      <w:r>
        <w:rPr>
          <w:rFonts w:ascii="Verdana"/>
          <w:color w:val="517CBF"/>
          <w:sz w:val="24"/>
        </w:rPr>
        <w:t>for</w:t>
      </w:r>
      <w:r>
        <w:rPr>
          <w:rFonts w:ascii="Verdana"/>
          <w:color w:val="517CBF"/>
          <w:spacing w:val="-6"/>
          <w:sz w:val="24"/>
        </w:rPr>
        <w:t> </w:t>
      </w:r>
      <w:r>
        <w:rPr>
          <w:rFonts w:ascii="Verdana"/>
          <w:color w:val="517CBF"/>
          <w:sz w:val="24"/>
        </w:rPr>
        <w:t>which</w:t>
      </w:r>
      <w:r>
        <w:rPr>
          <w:rFonts w:ascii="Verdana"/>
          <w:color w:val="517CBF"/>
          <w:spacing w:val="-6"/>
          <w:sz w:val="24"/>
        </w:rPr>
        <w:t> </w:t>
      </w:r>
      <w:r>
        <w:rPr>
          <w:rFonts w:ascii="Verdana"/>
          <w:color w:val="517CBF"/>
          <w:sz w:val="24"/>
        </w:rPr>
        <w:t>the TA maintained master securityholder files:</w:t>
      </w:r>
    </w:p>
    <w:p>
      <w:pPr>
        <w:pStyle w:val="BodyText"/>
        <w:spacing w:before="1"/>
        <w:rPr>
          <w:rFonts w:ascii="Verdana"/>
          <w:sz w:val="28"/>
        </w:rPr>
      </w:pPr>
    </w:p>
    <w:p>
      <w:pPr>
        <w:pStyle w:val="ListParagraph"/>
        <w:numPr>
          <w:ilvl w:val="1"/>
          <w:numId w:val="5"/>
        </w:numPr>
        <w:tabs>
          <w:tab w:pos="691" w:val="left" w:leader="none"/>
        </w:tabs>
        <w:spacing w:line="240" w:lineRule="auto" w:before="0" w:after="0"/>
        <w:ind w:left="171" w:right="2439" w:firstLine="0"/>
        <w:jc w:val="left"/>
        <w:rPr>
          <w:rFonts w:ascii="Verdana"/>
          <w:sz w:val="24"/>
        </w:rPr>
      </w:pPr>
      <w:r>
        <w:rPr>
          <w:rFonts w:ascii="Verdana"/>
          <w:color w:val="517CBF"/>
          <w:sz w:val="24"/>
        </w:rPr>
        <w:t>Total number of individual securityholder accounts, including accounts in the Direct Registration System (DRS), dividend</w:t>
      </w:r>
      <w:r>
        <w:rPr>
          <w:rFonts w:ascii="Verdana"/>
          <w:color w:val="517CBF"/>
          <w:spacing w:val="-6"/>
          <w:sz w:val="24"/>
        </w:rPr>
        <w:t> </w:t>
      </w:r>
      <w:r>
        <w:rPr>
          <w:rFonts w:ascii="Verdana"/>
          <w:color w:val="517CBF"/>
          <w:sz w:val="24"/>
        </w:rPr>
        <w:t>reinvestment</w:t>
      </w:r>
      <w:r>
        <w:rPr>
          <w:rFonts w:ascii="Verdana"/>
          <w:color w:val="517CBF"/>
          <w:spacing w:val="-6"/>
          <w:sz w:val="24"/>
        </w:rPr>
        <w:t> </w:t>
      </w:r>
      <w:r>
        <w:rPr>
          <w:rFonts w:ascii="Verdana"/>
          <w:color w:val="517CBF"/>
          <w:sz w:val="24"/>
        </w:rPr>
        <w:t>plans</w:t>
      </w:r>
      <w:r>
        <w:rPr>
          <w:rFonts w:ascii="Verdana"/>
          <w:color w:val="517CBF"/>
          <w:spacing w:val="-6"/>
          <w:sz w:val="24"/>
        </w:rPr>
        <w:t> </w:t>
      </w:r>
      <w:r>
        <w:rPr>
          <w:rFonts w:ascii="Verdana"/>
          <w:color w:val="517CBF"/>
          <w:sz w:val="24"/>
        </w:rPr>
        <w:t>and/or</w:t>
      </w:r>
      <w:r>
        <w:rPr>
          <w:rFonts w:ascii="Verdana"/>
          <w:color w:val="517CBF"/>
          <w:spacing w:val="-6"/>
          <w:sz w:val="24"/>
        </w:rPr>
        <w:t> </w:t>
      </w:r>
      <w:r>
        <w:rPr>
          <w:rFonts w:ascii="Verdana"/>
          <w:color w:val="517CBF"/>
          <w:sz w:val="24"/>
        </w:rPr>
        <w:t>direct</w:t>
      </w:r>
      <w:r>
        <w:rPr>
          <w:rFonts w:ascii="Verdana"/>
          <w:color w:val="517CBF"/>
          <w:spacing w:val="-6"/>
          <w:sz w:val="24"/>
        </w:rPr>
        <w:t> </w:t>
      </w:r>
      <w:r>
        <w:rPr>
          <w:rFonts w:ascii="Verdana"/>
          <w:color w:val="517CBF"/>
          <w:sz w:val="24"/>
        </w:rPr>
        <w:t>purchase</w:t>
      </w:r>
      <w:r>
        <w:rPr>
          <w:rFonts w:ascii="Verdana"/>
          <w:color w:val="517CBF"/>
          <w:spacing w:val="-6"/>
          <w:sz w:val="24"/>
        </w:rPr>
        <w:t> </w:t>
      </w:r>
      <w:r>
        <w:rPr>
          <w:rFonts w:ascii="Verdana"/>
          <w:color w:val="517CBF"/>
          <w:sz w:val="24"/>
        </w:rPr>
        <w:t>plans</w:t>
      </w:r>
      <w:r>
        <w:rPr>
          <w:rFonts w:ascii="Verdana"/>
          <w:color w:val="517CBF"/>
          <w:spacing w:val="-6"/>
          <w:sz w:val="24"/>
        </w:rPr>
        <w:t> </w:t>
      </w:r>
      <w:r>
        <w:rPr>
          <w:rFonts w:ascii="Verdana"/>
          <w:color w:val="517CBF"/>
          <w:sz w:val="24"/>
        </w:rPr>
        <w:t>as</w:t>
      </w:r>
      <w:r>
        <w:rPr>
          <w:rFonts w:ascii="Verdana"/>
          <w:color w:val="517CBF"/>
          <w:spacing w:val="-6"/>
          <w:sz w:val="24"/>
        </w:rPr>
        <w:t> </w:t>
      </w:r>
      <w:r>
        <w:rPr>
          <w:rFonts w:ascii="Verdana"/>
          <w:color w:val="517CBF"/>
          <w:sz w:val="24"/>
        </w:rPr>
        <w:t>of December 31:</w:t>
      </w:r>
    </w:p>
    <w:p>
      <w:pPr>
        <w:pStyle w:val="ListParagraph"/>
        <w:numPr>
          <w:ilvl w:val="1"/>
          <w:numId w:val="5"/>
        </w:numPr>
        <w:tabs>
          <w:tab w:pos="704" w:val="left" w:leader="none"/>
        </w:tabs>
        <w:spacing w:line="240" w:lineRule="auto" w:before="50" w:after="0"/>
        <w:ind w:left="171" w:right="2453" w:firstLine="0"/>
        <w:jc w:val="left"/>
        <w:rPr>
          <w:rFonts w:ascii="Verdana"/>
          <w:sz w:val="24"/>
        </w:rPr>
      </w:pPr>
      <w:r>
        <w:rPr>
          <w:rFonts w:ascii="Verdana"/>
          <w:color w:val="517CBF"/>
          <w:sz w:val="24"/>
        </w:rPr>
        <w:t>Number</w:t>
      </w:r>
      <w:r>
        <w:rPr>
          <w:rFonts w:ascii="Verdana"/>
          <w:color w:val="517CBF"/>
          <w:spacing w:val="-8"/>
          <w:sz w:val="24"/>
        </w:rPr>
        <w:t> </w:t>
      </w:r>
      <w:r>
        <w:rPr>
          <w:rFonts w:ascii="Verdana"/>
          <w:color w:val="517CBF"/>
          <w:sz w:val="24"/>
        </w:rPr>
        <w:t>of</w:t>
      </w:r>
      <w:r>
        <w:rPr>
          <w:rFonts w:ascii="Verdana"/>
          <w:color w:val="517CBF"/>
          <w:spacing w:val="-8"/>
          <w:sz w:val="24"/>
        </w:rPr>
        <w:t> </w:t>
      </w:r>
      <w:r>
        <w:rPr>
          <w:rFonts w:ascii="Verdana"/>
          <w:color w:val="517CBF"/>
          <w:sz w:val="24"/>
        </w:rPr>
        <w:t>individual</w:t>
      </w:r>
      <w:r>
        <w:rPr>
          <w:rFonts w:ascii="Verdana"/>
          <w:color w:val="517CBF"/>
          <w:spacing w:val="-8"/>
          <w:sz w:val="24"/>
        </w:rPr>
        <w:t> </w:t>
      </w:r>
      <w:r>
        <w:rPr>
          <w:rFonts w:ascii="Verdana"/>
          <w:color w:val="517CBF"/>
          <w:sz w:val="24"/>
        </w:rPr>
        <w:t>securityholder</w:t>
      </w:r>
      <w:r>
        <w:rPr>
          <w:rFonts w:ascii="Verdana"/>
          <w:color w:val="517CBF"/>
          <w:spacing w:val="-8"/>
          <w:sz w:val="24"/>
        </w:rPr>
        <w:t> </w:t>
      </w:r>
      <w:r>
        <w:rPr>
          <w:rFonts w:ascii="Verdana"/>
          <w:color w:val="517CBF"/>
          <w:sz w:val="24"/>
        </w:rPr>
        <w:t>dividend</w:t>
      </w:r>
      <w:r>
        <w:rPr>
          <w:rFonts w:ascii="Verdana"/>
          <w:color w:val="517CBF"/>
          <w:spacing w:val="-8"/>
          <w:sz w:val="24"/>
        </w:rPr>
        <w:t> </w:t>
      </w:r>
      <w:r>
        <w:rPr>
          <w:rFonts w:ascii="Verdana"/>
          <w:color w:val="517CBF"/>
          <w:sz w:val="24"/>
        </w:rPr>
        <w:t>reinvestment</w:t>
      </w:r>
      <w:r>
        <w:rPr>
          <w:rFonts w:ascii="Verdana"/>
          <w:color w:val="517CBF"/>
          <w:sz w:val="24"/>
        </w:rPr>
        <w:t> plan and/or direct purchase plan accounts as of December 31:</w:t>
      </w:r>
    </w:p>
    <w:p>
      <w:pPr>
        <w:pStyle w:val="BodyText"/>
        <w:spacing w:before="2"/>
        <w:rPr>
          <w:rFonts w:ascii="Verdana"/>
          <w:sz w:val="28"/>
        </w:rPr>
      </w:pPr>
    </w:p>
    <w:p>
      <w:pPr>
        <w:pStyle w:val="ListParagraph"/>
        <w:numPr>
          <w:ilvl w:val="1"/>
          <w:numId w:val="5"/>
        </w:numPr>
        <w:tabs>
          <w:tab w:pos="678" w:val="left" w:leader="none"/>
        </w:tabs>
        <w:spacing w:line="240" w:lineRule="auto" w:before="0" w:after="0"/>
        <w:ind w:left="171" w:right="2841" w:firstLine="0"/>
        <w:jc w:val="left"/>
        <w:rPr>
          <w:rFonts w:ascii="Verdana"/>
          <w:sz w:val="24"/>
        </w:rPr>
      </w:pPr>
      <w:r>
        <w:rPr>
          <w:rFonts w:ascii="Verdana"/>
          <w:color w:val="517CBF"/>
          <w:sz w:val="24"/>
        </w:rPr>
        <w:t>Number</w:t>
      </w:r>
      <w:r>
        <w:rPr>
          <w:rFonts w:ascii="Verdana"/>
          <w:color w:val="517CBF"/>
          <w:spacing w:val="-7"/>
          <w:sz w:val="24"/>
        </w:rPr>
        <w:t> </w:t>
      </w:r>
      <w:r>
        <w:rPr>
          <w:rFonts w:ascii="Verdana"/>
          <w:color w:val="517CBF"/>
          <w:sz w:val="24"/>
        </w:rPr>
        <w:t>of</w:t>
      </w:r>
      <w:r>
        <w:rPr>
          <w:rFonts w:ascii="Verdana"/>
          <w:color w:val="517CBF"/>
          <w:spacing w:val="-7"/>
          <w:sz w:val="24"/>
        </w:rPr>
        <w:t> </w:t>
      </w:r>
      <w:r>
        <w:rPr>
          <w:rFonts w:ascii="Verdana"/>
          <w:color w:val="517CBF"/>
          <w:sz w:val="24"/>
        </w:rPr>
        <w:t>individual</w:t>
      </w:r>
      <w:r>
        <w:rPr>
          <w:rFonts w:ascii="Verdana"/>
          <w:color w:val="517CBF"/>
          <w:spacing w:val="-6"/>
          <w:sz w:val="24"/>
        </w:rPr>
        <w:t> </w:t>
      </w:r>
      <w:r>
        <w:rPr>
          <w:rFonts w:ascii="Verdana"/>
          <w:color w:val="517CBF"/>
          <w:sz w:val="24"/>
        </w:rPr>
        <w:t>securityholder</w:t>
      </w:r>
      <w:r>
        <w:rPr>
          <w:rFonts w:ascii="Verdana"/>
          <w:color w:val="517CBF"/>
          <w:spacing w:val="-6"/>
          <w:sz w:val="24"/>
        </w:rPr>
        <w:t> </w:t>
      </w:r>
      <w:r>
        <w:rPr>
          <w:rFonts w:ascii="Verdana"/>
          <w:color w:val="517CBF"/>
          <w:sz w:val="24"/>
        </w:rPr>
        <w:t>DRS</w:t>
      </w:r>
      <w:r>
        <w:rPr>
          <w:rFonts w:ascii="Verdana"/>
          <w:color w:val="517CBF"/>
          <w:spacing w:val="-6"/>
          <w:sz w:val="24"/>
        </w:rPr>
        <w:t> </w:t>
      </w:r>
      <w:r>
        <w:rPr>
          <w:rFonts w:ascii="Verdana"/>
          <w:color w:val="517CBF"/>
          <w:sz w:val="24"/>
        </w:rPr>
        <w:t>accounts</w:t>
      </w:r>
      <w:r>
        <w:rPr>
          <w:rFonts w:ascii="Verdana"/>
          <w:color w:val="517CBF"/>
          <w:spacing w:val="-6"/>
          <w:sz w:val="24"/>
        </w:rPr>
        <w:t> </w:t>
      </w:r>
      <w:r>
        <w:rPr>
          <w:rFonts w:ascii="Verdana"/>
          <w:color w:val="517CBF"/>
          <w:sz w:val="24"/>
        </w:rPr>
        <w:t>as</w:t>
      </w:r>
      <w:r>
        <w:rPr>
          <w:rFonts w:ascii="Verdana"/>
          <w:color w:val="517CBF"/>
          <w:spacing w:val="-6"/>
          <w:sz w:val="24"/>
        </w:rPr>
        <w:t> </w:t>
      </w:r>
      <w:r>
        <w:rPr>
          <w:rFonts w:ascii="Verdana"/>
          <w:color w:val="517CBF"/>
          <w:sz w:val="24"/>
        </w:rPr>
        <w:t>of December 31:</w:t>
      </w:r>
    </w:p>
    <w:p>
      <w:pPr>
        <w:pStyle w:val="ListParagraph"/>
        <w:numPr>
          <w:ilvl w:val="1"/>
          <w:numId w:val="5"/>
        </w:numPr>
        <w:tabs>
          <w:tab w:pos="689" w:val="left" w:leader="none"/>
        </w:tabs>
        <w:spacing w:line="240" w:lineRule="auto" w:before="35" w:after="0"/>
        <w:ind w:left="155" w:right="1442" w:firstLine="0"/>
        <w:jc w:val="left"/>
        <w:rPr>
          <w:rFonts w:ascii="Verdana"/>
          <w:sz w:val="24"/>
        </w:rPr>
      </w:pPr>
      <w:r>
        <w:rPr>
          <w:rFonts w:ascii="Verdana"/>
          <w:color w:val="517CBF"/>
          <w:sz w:val="24"/>
        </w:rPr>
        <w:t>Approximate</w:t>
      </w:r>
      <w:r>
        <w:rPr>
          <w:rFonts w:ascii="Verdana"/>
          <w:color w:val="517CBF"/>
          <w:spacing w:val="-7"/>
          <w:sz w:val="24"/>
        </w:rPr>
        <w:t> </w:t>
      </w:r>
      <w:r>
        <w:rPr>
          <w:rFonts w:ascii="Verdana"/>
          <w:color w:val="517CBF"/>
          <w:sz w:val="24"/>
        </w:rPr>
        <w:t>percentage</w:t>
      </w:r>
      <w:r>
        <w:rPr>
          <w:rFonts w:ascii="Verdana"/>
          <w:color w:val="517CBF"/>
          <w:spacing w:val="-7"/>
          <w:sz w:val="24"/>
        </w:rPr>
        <w:t> </w:t>
      </w:r>
      <w:r>
        <w:rPr>
          <w:rFonts w:ascii="Verdana"/>
          <w:color w:val="517CBF"/>
          <w:sz w:val="24"/>
        </w:rPr>
        <w:t>of</w:t>
      </w:r>
      <w:r>
        <w:rPr>
          <w:rFonts w:ascii="Verdana"/>
          <w:color w:val="517CBF"/>
          <w:spacing w:val="-7"/>
          <w:sz w:val="24"/>
        </w:rPr>
        <w:t> </w:t>
      </w:r>
      <w:r>
        <w:rPr>
          <w:rFonts w:ascii="Verdana"/>
          <w:color w:val="517CBF"/>
          <w:sz w:val="24"/>
        </w:rPr>
        <w:t>individual</w:t>
      </w:r>
      <w:r>
        <w:rPr>
          <w:rFonts w:ascii="Verdana"/>
          <w:color w:val="517CBF"/>
          <w:spacing w:val="-6"/>
          <w:sz w:val="24"/>
        </w:rPr>
        <w:t> </w:t>
      </w:r>
      <w:r>
        <w:rPr>
          <w:rFonts w:ascii="Verdana"/>
          <w:color w:val="517CBF"/>
          <w:sz w:val="24"/>
        </w:rPr>
        <w:t>securityholder</w:t>
      </w:r>
      <w:r>
        <w:rPr>
          <w:rFonts w:ascii="Verdana"/>
          <w:color w:val="517CBF"/>
          <w:spacing w:val="-6"/>
          <w:sz w:val="24"/>
        </w:rPr>
        <w:t> </w:t>
      </w:r>
      <w:r>
        <w:rPr>
          <w:rFonts w:ascii="Verdana"/>
          <w:color w:val="517CBF"/>
          <w:sz w:val="24"/>
        </w:rPr>
        <w:t>accounts</w:t>
      </w:r>
      <w:r>
        <w:rPr>
          <w:rFonts w:ascii="Verdana"/>
          <w:color w:val="517CBF"/>
          <w:spacing w:val="-6"/>
          <w:sz w:val="24"/>
        </w:rPr>
        <w:t> </w:t>
      </w:r>
      <w:r>
        <w:rPr>
          <w:rFonts w:ascii="Verdana"/>
          <w:color w:val="517CBF"/>
          <w:sz w:val="24"/>
        </w:rPr>
        <w:t>from subsection (a) in the following categories as of December 31:</w:t>
      </w:r>
    </w:p>
    <w:tbl>
      <w:tblPr>
        <w:tblW w:w="0" w:type="auto"/>
        <w:jc w:val="left"/>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14"/>
        <w:gridCol w:w="1489"/>
        <w:gridCol w:w="443"/>
        <w:gridCol w:w="1515"/>
        <w:gridCol w:w="1514"/>
        <w:gridCol w:w="1515"/>
        <w:gridCol w:w="1501"/>
      </w:tblGrid>
      <w:tr>
        <w:trPr>
          <w:trHeight w:val="1470" w:hRule="atLeast"/>
        </w:trPr>
        <w:tc>
          <w:tcPr>
            <w:tcW w:w="1514" w:type="dxa"/>
            <w:tcBorders>
              <w:bottom w:val="double" w:sz="8" w:space="0" w:color="000000"/>
            </w:tcBorders>
          </w:tcPr>
          <w:p>
            <w:pPr>
              <w:pStyle w:val="TableParagraph"/>
              <w:spacing w:before="159"/>
              <w:ind w:left="155" w:right="136"/>
              <w:jc w:val="center"/>
              <w:rPr>
                <w:rFonts w:ascii="Times New Roman"/>
                <w:b/>
                <w:sz w:val="24"/>
              </w:rPr>
            </w:pPr>
            <w:r>
              <w:rPr>
                <w:rFonts w:ascii="Times New Roman"/>
                <w:b/>
                <w:color w:val="517CBF"/>
                <w:spacing w:val="-2"/>
                <w:sz w:val="24"/>
              </w:rPr>
              <w:t>5(d)(i)</w:t>
            </w:r>
          </w:p>
          <w:p>
            <w:pPr>
              <w:pStyle w:val="TableParagraph"/>
              <w:spacing w:before="2"/>
              <w:ind w:left="159" w:right="136"/>
              <w:jc w:val="center"/>
              <w:rPr>
                <w:sz w:val="24"/>
              </w:rPr>
            </w:pPr>
            <w:r>
              <w:rPr>
                <w:color w:val="517CBF"/>
                <w:spacing w:val="-2"/>
                <w:sz w:val="24"/>
              </w:rPr>
              <w:t>Corporate Equity Securities</w:t>
            </w:r>
          </w:p>
        </w:tc>
        <w:tc>
          <w:tcPr>
            <w:tcW w:w="1932" w:type="dxa"/>
            <w:gridSpan w:val="2"/>
            <w:tcBorders>
              <w:bottom w:val="nil"/>
            </w:tcBorders>
          </w:tcPr>
          <w:p>
            <w:pPr>
              <w:pStyle w:val="TableParagraph"/>
              <w:spacing w:before="6"/>
              <w:rPr>
                <w:sz w:val="36"/>
              </w:rPr>
            </w:pPr>
          </w:p>
          <w:p>
            <w:pPr>
              <w:pStyle w:val="TableParagraph"/>
              <w:ind w:left="48" w:right="-11" w:hanging="33"/>
              <w:rPr>
                <w:sz w:val="24"/>
              </w:rPr>
            </w:pPr>
            <w:r>
              <w:rPr>
                <w:rFonts w:ascii="Times New Roman"/>
                <w:b/>
                <w:color w:val="517CBF"/>
                <w:spacing w:val="-2"/>
                <w:sz w:val="24"/>
              </w:rPr>
              <w:t>5(d)(ii)</w:t>
            </w:r>
            <w:r>
              <w:rPr>
                <w:color w:val="517CBF"/>
                <w:spacing w:val="-2"/>
                <w:sz w:val="24"/>
              </w:rPr>
              <w:t>Corporate </w:t>
            </w:r>
            <w:r>
              <w:rPr>
                <w:color w:val="517CBF"/>
                <w:sz w:val="24"/>
              </w:rPr>
              <w:t>Debt</w:t>
            </w:r>
            <w:r>
              <w:rPr>
                <w:color w:val="517CBF"/>
                <w:spacing w:val="-8"/>
                <w:sz w:val="24"/>
              </w:rPr>
              <w:t> </w:t>
            </w:r>
            <w:r>
              <w:rPr>
                <w:color w:val="517CBF"/>
                <w:spacing w:val="-2"/>
                <w:sz w:val="24"/>
              </w:rPr>
              <w:t>Securities</w:t>
            </w:r>
          </w:p>
        </w:tc>
        <w:tc>
          <w:tcPr>
            <w:tcW w:w="1515" w:type="dxa"/>
            <w:tcBorders>
              <w:bottom w:val="double" w:sz="8" w:space="0" w:color="000000"/>
            </w:tcBorders>
          </w:tcPr>
          <w:p>
            <w:pPr>
              <w:pStyle w:val="TableParagraph"/>
              <w:spacing w:before="14"/>
              <w:ind w:left="67" w:right="44" w:hanging="61"/>
              <w:jc w:val="center"/>
              <w:rPr>
                <w:sz w:val="24"/>
              </w:rPr>
            </w:pPr>
            <w:r>
              <w:rPr>
                <w:rFonts w:ascii="Times New Roman"/>
                <w:b/>
                <w:color w:val="517CBF"/>
                <w:spacing w:val="-2"/>
                <w:sz w:val="24"/>
              </w:rPr>
              <w:t>5(d)(iii) </w:t>
            </w:r>
            <w:r>
              <w:rPr>
                <w:color w:val="517CBF"/>
                <w:spacing w:val="-2"/>
                <w:sz w:val="24"/>
              </w:rPr>
              <w:t>Open-End Investment</w:t>
            </w:r>
          </w:p>
          <w:p>
            <w:pPr>
              <w:pStyle w:val="TableParagraph"/>
              <w:spacing w:line="290" w:lineRule="atLeast"/>
              <w:ind w:left="166" w:right="145" w:hanging="1"/>
              <w:jc w:val="center"/>
              <w:rPr>
                <w:sz w:val="24"/>
              </w:rPr>
            </w:pPr>
            <w:r>
              <w:rPr>
                <w:color w:val="517CBF"/>
                <w:spacing w:val="-2"/>
                <w:sz w:val="24"/>
              </w:rPr>
              <w:t>Company Securities</w:t>
            </w:r>
          </w:p>
        </w:tc>
        <w:tc>
          <w:tcPr>
            <w:tcW w:w="1514" w:type="dxa"/>
            <w:tcBorders>
              <w:bottom w:val="double" w:sz="8" w:space="0" w:color="000000"/>
            </w:tcBorders>
          </w:tcPr>
          <w:p>
            <w:pPr>
              <w:pStyle w:val="TableParagraph"/>
              <w:spacing w:before="159"/>
              <w:ind w:left="67" w:right="47" w:hanging="60"/>
              <w:jc w:val="center"/>
              <w:rPr>
                <w:sz w:val="24"/>
              </w:rPr>
            </w:pPr>
            <w:r>
              <w:rPr>
                <w:rFonts w:ascii="Times New Roman"/>
                <w:b/>
                <w:color w:val="517CBF"/>
                <w:spacing w:val="-2"/>
                <w:sz w:val="24"/>
              </w:rPr>
              <w:t>5(d)(iv) </w:t>
            </w:r>
            <w:r>
              <w:rPr>
                <w:color w:val="517CBF"/>
                <w:spacing w:val="-2"/>
                <w:sz w:val="24"/>
              </w:rPr>
              <w:t>Limited Partnership Securities</w:t>
            </w:r>
          </w:p>
        </w:tc>
        <w:tc>
          <w:tcPr>
            <w:tcW w:w="1515" w:type="dxa"/>
            <w:tcBorders>
              <w:bottom w:val="double" w:sz="8" w:space="0" w:color="000000"/>
            </w:tcBorders>
          </w:tcPr>
          <w:p>
            <w:pPr>
              <w:pStyle w:val="TableParagraph"/>
              <w:spacing w:before="159"/>
              <w:ind w:left="367" w:right="407"/>
              <w:jc w:val="center"/>
              <w:rPr>
                <w:rFonts w:ascii="Times New Roman"/>
                <w:b/>
                <w:sz w:val="24"/>
              </w:rPr>
            </w:pPr>
            <w:r>
              <w:rPr>
                <w:rFonts w:ascii="Times New Roman"/>
                <w:b/>
                <w:color w:val="517CBF"/>
                <w:spacing w:val="-2"/>
                <w:sz w:val="24"/>
              </w:rPr>
              <w:t>5(d)(v)</w:t>
            </w:r>
          </w:p>
          <w:p>
            <w:pPr>
              <w:pStyle w:val="TableParagraph"/>
              <w:spacing w:before="2"/>
              <w:ind w:left="165" w:right="146" w:hanging="1"/>
              <w:jc w:val="center"/>
              <w:rPr>
                <w:sz w:val="24"/>
              </w:rPr>
            </w:pPr>
            <w:r>
              <w:rPr>
                <w:color w:val="517CBF"/>
                <w:spacing w:val="-2"/>
                <w:sz w:val="24"/>
              </w:rPr>
              <w:t>Municipal </w:t>
            </w:r>
            <w:r>
              <w:rPr>
                <w:color w:val="517CBF"/>
                <w:spacing w:val="-4"/>
                <w:sz w:val="24"/>
              </w:rPr>
              <w:t>Debt </w:t>
            </w:r>
            <w:r>
              <w:rPr>
                <w:color w:val="517CBF"/>
                <w:spacing w:val="-2"/>
                <w:sz w:val="24"/>
              </w:rPr>
              <w:t>Securities</w:t>
            </w:r>
          </w:p>
        </w:tc>
        <w:tc>
          <w:tcPr>
            <w:tcW w:w="1501" w:type="dxa"/>
            <w:tcBorders>
              <w:bottom w:val="double" w:sz="8" w:space="0" w:color="000000"/>
            </w:tcBorders>
          </w:tcPr>
          <w:p>
            <w:pPr>
              <w:pStyle w:val="TableParagraph"/>
              <w:spacing w:before="2"/>
              <w:rPr>
                <w:sz w:val="25"/>
              </w:rPr>
            </w:pPr>
          </w:p>
          <w:p>
            <w:pPr>
              <w:pStyle w:val="TableParagraph"/>
              <w:ind w:left="157" w:right="140" w:hanging="59"/>
              <w:jc w:val="center"/>
              <w:rPr>
                <w:sz w:val="24"/>
              </w:rPr>
            </w:pPr>
            <w:r>
              <w:rPr>
                <w:rFonts w:ascii="Times New Roman"/>
                <w:b/>
                <w:color w:val="517CBF"/>
                <w:spacing w:val="-2"/>
                <w:sz w:val="24"/>
              </w:rPr>
              <w:t>5(d)(vi) </w:t>
            </w:r>
            <w:r>
              <w:rPr>
                <w:color w:val="517CBF"/>
                <w:spacing w:val="-2"/>
                <w:sz w:val="24"/>
              </w:rPr>
              <w:t>Other Securities</w:t>
            </w:r>
          </w:p>
        </w:tc>
      </w:tr>
      <w:tr>
        <w:trPr>
          <w:trHeight w:val="316" w:hRule="atLeast"/>
        </w:trPr>
        <w:tc>
          <w:tcPr>
            <w:tcW w:w="1514" w:type="dxa"/>
            <w:tcBorders>
              <w:top w:val="double" w:sz="8" w:space="0" w:color="000000"/>
              <w:left w:val="double" w:sz="8" w:space="0" w:color="000000"/>
              <w:bottom w:val="double" w:sz="8" w:space="0" w:color="000000"/>
              <w:right w:val="triple" w:sz="8" w:space="0" w:color="000000"/>
            </w:tcBorders>
          </w:tcPr>
          <w:p>
            <w:pPr>
              <w:pStyle w:val="TableParagraph"/>
              <w:rPr>
                <w:rFonts w:ascii="Times New Roman"/>
                <w:sz w:val="24"/>
              </w:rPr>
            </w:pPr>
          </w:p>
        </w:tc>
        <w:tc>
          <w:tcPr>
            <w:tcW w:w="1489" w:type="dxa"/>
            <w:tcBorders>
              <w:top w:val="double" w:sz="8" w:space="0" w:color="000000"/>
              <w:left w:val="triple" w:sz="8" w:space="0" w:color="000000"/>
              <w:bottom w:val="double" w:sz="8" w:space="0" w:color="000000"/>
              <w:right w:val="single" w:sz="8" w:space="0" w:color="C0C0C0"/>
            </w:tcBorders>
          </w:tcPr>
          <w:p>
            <w:pPr>
              <w:pStyle w:val="TableParagraph"/>
              <w:rPr>
                <w:rFonts w:ascii="Times New Roman"/>
                <w:sz w:val="24"/>
              </w:rPr>
            </w:pPr>
          </w:p>
        </w:tc>
        <w:tc>
          <w:tcPr>
            <w:tcW w:w="443" w:type="dxa"/>
            <w:tcBorders>
              <w:left w:val="single" w:sz="8" w:space="0" w:color="C0C0C0"/>
              <w:right w:val="double" w:sz="8" w:space="0" w:color="000000"/>
            </w:tcBorders>
          </w:tcPr>
          <w:p>
            <w:pPr>
              <w:pStyle w:val="TableParagraph"/>
              <w:rPr>
                <w:rFonts w:ascii="Times New Roman"/>
                <w:sz w:val="24"/>
              </w:rPr>
            </w:pPr>
          </w:p>
        </w:tc>
        <w:tc>
          <w:tcPr>
            <w:tcW w:w="1515" w:type="dxa"/>
            <w:tcBorders>
              <w:top w:val="double" w:sz="8" w:space="0" w:color="000000"/>
              <w:left w:val="double" w:sz="8" w:space="0" w:color="000000"/>
              <w:bottom w:val="double" w:sz="8" w:space="0" w:color="000000"/>
              <w:right w:val="triple" w:sz="8" w:space="0" w:color="000000"/>
            </w:tcBorders>
          </w:tcPr>
          <w:p>
            <w:pPr>
              <w:pStyle w:val="TableParagraph"/>
              <w:rPr>
                <w:rFonts w:ascii="Times New Roman"/>
                <w:sz w:val="24"/>
              </w:rPr>
            </w:pPr>
          </w:p>
        </w:tc>
        <w:tc>
          <w:tcPr>
            <w:tcW w:w="1514" w:type="dxa"/>
            <w:tcBorders>
              <w:top w:val="double" w:sz="8" w:space="0" w:color="000000"/>
              <w:left w:val="triple" w:sz="8" w:space="0" w:color="000000"/>
              <w:bottom w:val="double" w:sz="8" w:space="0" w:color="000000"/>
              <w:right w:val="triple" w:sz="8" w:space="0" w:color="000000"/>
            </w:tcBorders>
          </w:tcPr>
          <w:p>
            <w:pPr>
              <w:pStyle w:val="TableParagraph"/>
              <w:rPr>
                <w:rFonts w:ascii="Times New Roman"/>
                <w:sz w:val="24"/>
              </w:rPr>
            </w:pPr>
          </w:p>
        </w:tc>
        <w:tc>
          <w:tcPr>
            <w:tcW w:w="1515" w:type="dxa"/>
            <w:tcBorders>
              <w:top w:val="double" w:sz="8" w:space="0" w:color="000000"/>
              <w:left w:val="triple" w:sz="8" w:space="0" w:color="000000"/>
              <w:bottom w:val="double" w:sz="8" w:space="0" w:color="000000"/>
              <w:right w:val="triple" w:sz="8" w:space="0" w:color="000000"/>
            </w:tcBorders>
          </w:tcPr>
          <w:p>
            <w:pPr>
              <w:pStyle w:val="TableParagraph"/>
              <w:rPr>
                <w:rFonts w:ascii="Times New Roman"/>
                <w:sz w:val="24"/>
              </w:rPr>
            </w:pPr>
          </w:p>
        </w:tc>
        <w:tc>
          <w:tcPr>
            <w:tcW w:w="1501" w:type="dxa"/>
            <w:tcBorders>
              <w:top w:val="double" w:sz="8" w:space="0" w:color="000000"/>
              <w:left w:val="triple" w:sz="8" w:space="0" w:color="000000"/>
              <w:bottom w:val="double" w:sz="8" w:space="0" w:color="000000"/>
              <w:right w:val="double" w:sz="8" w:space="0" w:color="000000"/>
            </w:tcBorders>
          </w:tcPr>
          <w:p>
            <w:pPr>
              <w:pStyle w:val="TableParagraph"/>
              <w:rPr>
                <w:rFonts w:ascii="Times New Roman"/>
                <w:sz w:val="24"/>
              </w:rPr>
            </w:pPr>
          </w:p>
        </w:tc>
      </w:tr>
    </w:tbl>
    <w:p>
      <w:pPr>
        <w:pStyle w:val="BodyText"/>
        <w:spacing w:before="4"/>
        <w:rPr>
          <w:rFonts w:ascii="Verdana"/>
          <w:sz w:val="26"/>
        </w:rPr>
      </w:pPr>
    </w:p>
    <w:p>
      <w:pPr>
        <w:pStyle w:val="ListParagraph"/>
        <w:numPr>
          <w:ilvl w:val="0"/>
          <w:numId w:val="6"/>
        </w:numPr>
        <w:tabs>
          <w:tab w:pos="456" w:val="left" w:leader="none"/>
        </w:tabs>
        <w:spacing w:line="240" w:lineRule="auto" w:before="0" w:after="0"/>
        <w:ind w:left="155" w:right="1274" w:firstLine="0"/>
        <w:jc w:val="left"/>
        <w:rPr>
          <w:rFonts w:ascii="Verdana"/>
          <w:sz w:val="24"/>
        </w:rPr>
      </w:pPr>
      <w:r>
        <w:rPr/>
        <w:pict>
          <v:shape style="position:absolute;margin-left:202.619995pt;margin-top:29.224455pt;width:370.7pt;height:137.3pt;mso-position-horizontal-relative:page;mso-position-vertical-relative:paragraph;z-index:15741952" type="#_x0000_t202" id="docshape33" filled="false" stroked="false">
            <v:textbox inset="0,0,0,0">
              <w:txbxContent>
                <w:tbl>
                  <w:tblPr>
                    <w:tblW w:w="0" w:type="auto"/>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8"/>
                    <w:gridCol w:w="1018"/>
                    <w:gridCol w:w="994"/>
                    <w:gridCol w:w="418"/>
                    <w:gridCol w:w="994"/>
                    <w:gridCol w:w="413"/>
                    <w:gridCol w:w="993"/>
                    <w:gridCol w:w="219"/>
                    <w:gridCol w:w="994"/>
                    <w:gridCol w:w="218"/>
                  </w:tblGrid>
                  <w:tr>
                    <w:trPr>
                      <w:trHeight w:val="613" w:hRule="atLeast"/>
                    </w:trPr>
                    <w:tc>
                      <w:tcPr>
                        <w:tcW w:w="2036" w:type="dxa"/>
                        <w:gridSpan w:val="2"/>
                      </w:tcPr>
                      <w:p>
                        <w:pPr>
                          <w:pStyle w:val="TableParagraph"/>
                          <w:spacing w:line="290" w:lineRule="atLeast" w:before="10"/>
                          <w:ind w:left="426" w:hanging="8"/>
                          <w:rPr>
                            <w:sz w:val="24"/>
                          </w:rPr>
                        </w:pPr>
                        <w:r>
                          <w:rPr>
                            <w:color w:val="517CBF"/>
                            <w:spacing w:val="-2"/>
                            <w:sz w:val="24"/>
                          </w:rPr>
                          <w:t>Corporate Securities</w:t>
                        </w:r>
                      </w:p>
                    </w:tc>
                    <w:tc>
                      <w:tcPr>
                        <w:tcW w:w="1412" w:type="dxa"/>
                        <w:gridSpan w:val="2"/>
                        <w:vMerge w:val="restart"/>
                      </w:tcPr>
                      <w:p>
                        <w:pPr>
                          <w:pStyle w:val="TableParagraph"/>
                          <w:spacing w:before="16"/>
                          <w:ind w:left="14" w:right="-15" w:hanging="2"/>
                          <w:jc w:val="center"/>
                          <w:rPr>
                            <w:sz w:val="24"/>
                          </w:rPr>
                        </w:pPr>
                        <w:r>
                          <w:rPr>
                            <w:color w:val="517CBF"/>
                            <w:spacing w:val="-2"/>
                            <w:sz w:val="24"/>
                          </w:rPr>
                          <w:t>Open-End Investment Company</w:t>
                        </w:r>
                      </w:p>
                      <w:p>
                        <w:pPr>
                          <w:pStyle w:val="TableParagraph"/>
                          <w:spacing w:line="284" w:lineRule="exact" w:before="1"/>
                          <w:ind w:left="104" w:right="87"/>
                          <w:jc w:val="center"/>
                          <w:rPr>
                            <w:sz w:val="24"/>
                          </w:rPr>
                        </w:pPr>
                        <w:r>
                          <w:rPr>
                            <w:color w:val="517CBF"/>
                            <w:spacing w:val="-2"/>
                            <w:sz w:val="24"/>
                          </w:rPr>
                          <w:t>Securities</w:t>
                        </w:r>
                      </w:p>
                    </w:tc>
                    <w:tc>
                      <w:tcPr>
                        <w:tcW w:w="1407" w:type="dxa"/>
                        <w:gridSpan w:val="2"/>
                        <w:vMerge w:val="restart"/>
                      </w:tcPr>
                      <w:p>
                        <w:pPr>
                          <w:pStyle w:val="TableParagraph"/>
                          <w:spacing w:before="144"/>
                          <w:ind w:left="13" w:right="-15"/>
                          <w:jc w:val="center"/>
                          <w:rPr>
                            <w:sz w:val="24"/>
                          </w:rPr>
                        </w:pPr>
                        <w:r>
                          <w:rPr>
                            <w:color w:val="517CBF"/>
                            <w:spacing w:val="-2"/>
                            <w:sz w:val="24"/>
                          </w:rPr>
                          <w:t>Limited Partnership Securities</w:t>
                        </w:r>
                      </w:p>
                    </w:tc>
                    <w:tc>
                      <w:tcPr>
                        <w:tcW w:w="1212" w:type="dxa"/>
                        <w:gridSpan w:val="2"/>
                        <w:vMerge w:val="restart"/>
                      </w:tcPr>
                      <w:p>
                        <w:pPr>
                          <w:pStyle w:val="TableParagraph"/>
                          <w:spacing w:before="144"/>
                          <w:ind w:left="11" w:right="-15" w:hanging="1"/>
                          <w:jc w:val="center"/>
                          <w:rPr>
                            <w:sz w:val="24"/>
                          </w:rPr>
                        </w:pPr>
                        <w:r>
                          <w:rPr>
                            <w:color w:val="517CBF"/>
                            <w:spacing w:val="-2"/>
                            <w:sz w:val="24"/>
                          </w:rPr>
                          <w:t>Municipal </w:t>
                        </w:r>
                        <w:r>
                          <w:rPr>
                            <w:color w:val="517CBF"/>
                            <w:spacing w:val="-4"/>
                            <w:sz w:val="24"/>
                          </w:rPr>
                          <w:t>Debt </w:t>
                        </w:r>
                        <w:r>
                          <w:rPr>
                            <w:color w:val="517CBF"/>
                            <w:spacing w:val="-2"/>
                            <w:sz w:val="24"/>
                          </w:rPr>
                          <w:t>Securities</w:t>
                        </w:r>
                      </w:p>
                    </w:tc>
                    <w:tc>
                      <w:tcPr>
                        <w:tcW w:w="1212" w:type="dxa"/>
                        <w:gridSpan w:val="2"/>
                        <w:vMerge w:val="restart"/>
                      </w:tcPr>
                      <w:p>
                        <w:pPr>
                          <w:pStyle w:val="TableParagraph"/>
                          <w:spacing w:before="10"/>
                          <w:rPr>
                            <w:sz w:val="23"/>
                          </w:rPr>
                        </w:pPr>
                      </w:p>
                      <w:p>
                        <w:pPr>
                          <w:pStyle w:val="TableParagraph"/>
                          <w:ind w:left="11" w:right="-15" w:firstLine="249"/>
                          <w:rPr>
                            <w:sz w:val="24"/>
                          </w:rPr>
                        </w:pPr>
                        <w:r>
                          <w:rPr>
                            <w:color w:val="517CBF"/>
                            <w:spacing w:val="-2"/>
                            <w:sz w:val="24"/>
                          </w:rPr>
                          <w:t>Other Securities</w:t>
                        </w:r>
                      </w:p>
                    </w:tc>
                  </w:tr>
                  <w:tr>
                    <w:trPr>
                      <w:trHeight w:val="563" w:hRule="atLeast"/>
                    </w:trPr>
                    <w:tc>
                      <w:tcPr>
                        <w:tcW w:w="1018" w:type="dxa"/>
                      </w:tcPr>
                      <w:p>
                        <w:pPr>
                          <w:pStyle w:val="TableParagraph"/>
                          <w:spacing w:before="137"/>
                          <w:ind w:left="115" w:right="99"/>
                          <w:jc w:val="center"/>
                          <w:rPr>
                            <w:sz w:val="24"/>
                          </w:rPr>
                        </w:pPr>
                        <w:r>
                          <w:rPr>
                            <w:color w:val="517CBF"/>
                            <w:spacing w:val="-2"/>
                            <w:sz w:val="24"/>
                          </w:rPr>
                          <w:t>Equity</w:t>
                        </w:r>
                      </w:p>
                    </w:tc>
                    <w:tc>
                      <w:tcPr>
                        <w:tcW w:w="1018" w:type="dxa"/>
                      </w:tcPr>
                      <w:p>
                        <w:pPr>
                          <w:pStyle w:val="TableParagraph"/>
                          <w:spacing w:before="137"/>
                          <w:ind w:right="200"/>
                          <w:jc w:val="right"/>
                          <w:rPr>
                            <w:sz w:val="24"/>
                          </w:rPr>
                        </w:pPr>
                        <w:r>
                          <w:rPr>
                            <w:color w:val="517CBF"/>
                            <w:spacing w:val="-4"/>
                            <w:sz w:val="24"/>
                          </w:rPr>
                          <w:t>Debt</w:t>
                        </w:r>
                      </w:p>
                    </w:tc>
                    <w:tc>
                      <w:tcPr>
                        <w:tcW w:w="1412" w:type="dxa"/>
                        <w:gridSpan w:val="2"/>
                        <w:vMerge/>
                        <w:tcBorders>
                          <w:top w:val="nil"/>
                        </w:tcBorders>
                      </w:tcPr>
                      <w:p>
                        <w:pPr>
                          <w:rPr>
                            <w:sz w:val="2"/>
                            <w:szCs w:val="2"/>
                          </w:rPr>
                        </w:pPr>
                      </w:p>
                    </w:tc>
                    <w:tc>
                      <w:tcPr>
                        <w:tcW w:w="1407" w:type="dxa"/>
                        <w:gridSpan w:val="2"/>
                        <w:vMerge/>
                        <w:tcBorders>
                          <w:top w:val="nil"/>
                        </w:tcBorders>
                      </w:tcPr>
                      <w:p>
                        <w:pPr>
                          <w:rPr>
                            <w:sz w:val="2"/>
                            <w:szCs w:val="2"/>
                          </w:rPr>
                        </w:pPr>
                      </w:p>
                    </w:tc>
                    <w:tc>
                      <w:tcPr>
                        <w:tcW w:w="1212" w:type="dxa"/>
                        <w:gridSpan w:val="2"/>
                        <w:vMerge/>
                        <w:tcBorders>
                          <w:top w:val="nil"/>
                        </w:tcBorders>
                      </w:tcPr>
                      <w:p>
                        <w:pPr>
                          <w:rPr>
                            <w:sz w:val="2"/>
                            <w:szCs w:val="2"/>
                          </w:rPr>
                        </w:pPr>
                      </w:p>
                    </w:tc>
                    <w:tc>
                      <w:tcPr>
                        <w:tcW w:w="1212" w:type="dxa"/>
                        <w:gridSpan w:val="2"/>
                        <w:vMerge/>
                        <w:tcBorders>
                          <w:top w:val="nil"/>
                        </w:tcBorders>
                      </w:tcPr>
                      <w:p>
                        <w:pPr>
                          <w:rPr>
                            <w:sz w:val="2"/>
                            <w:szCs w:val="2"/>
                          </w:rPr>
                        </w:pPr>
                      </w:p>
                    </w:tc>
                  </w:tr>
                  <w:tr>
                    <w:trPr>
                      <w:trHeight w:val="582" w:hRule="atLeast"/>
                    </w:trPr>
                    <w:tc>
                      <w:tcPr>
                        <w:tcW w:w="1018" w:type="dxa"/>
                        <w:tcBorders>
                          <w:bottom w:val="single" w:sz="8" w:space="0" w:color="C0C0C0"/>
                        </w:tcBorders>
                      </w:tcPr>
                      <w:p>
                        <w:pPr>
                          <w:pStyle w:val="TableParagraph"/>
                          <w:spacing w:before="14"/>
                          <w:ind w:left="115" w:right="98"/>
                          <w:jc w:val="center"/>
                          <w:rPr>
                            <w:rFonts w:ascii="Times New Roman"/>
                            <w:b/>
                            <w:sz w:val="24"/>
                          </w:rPr>
                        </w:pPr>
                        <w:r>
                          <w:rPr>
                            <w:rFonts w:ascii="Times New Roman"/>
                            <w:b/>
                            <w:color w:val="517CBF"/>
                            <w:spacing w:val="-2"/>
                            <w:sz w:val="24"/>
                          </w:rPr>
                          <w:t>6(a)(i)</w:t>
                        </w:r>
                      </w:p>
                    </w:tc>
                    <w:tc>
                      <w:tcPr>
                        <w:tcW w:w="1018" w:type="dxa"/>
                        <w:tcBorders>
                          <w:bottom w:val="single" w:sz="8" w:space="0" w:color="C0C0C0"/>
                        </w:tcBorders>
                      </w:tcPr>
                      <w:p>
                        <w:pPr>
                          <w:pStyle w:val="TableParagraph"/>
                          <w:spacing w:before="14"/>
                          <w:ind w:right="139"/>
                          <w:jc w:val="right"/>
                          <w:rPr>
                            <w:rFonts w:ascii="Times New Roman"/>
                            <w:b/>
                            <w:sz w:val="24"/>
                          </w:rPr>
                        </w:pPr>
                        <w:r>
                          <w:rPr>
                            <w:rFonts w:ascii="Times New Roman"/>
                            <w:b/>
                            <w:color w:val="517CBF"/>
                            <w:spacing w:val="-2"/>
                            <w:sz w:val="24"/>
                          </w:rPr>
                          <w:t>6(a)(ii)</w:t>
                        </w:r>
                      </w:p>
                    </w:tc>
                    <w:tc>
                      <w:tcPr>
                        <w:tcW w:w="1412" w:type="dxa"/>
                        <w:gridSpan w:val="2"/>
                        <w:tcBorders>
                          <w:bottom w:val="nil"/>
                        </w:tcBorders>
                      </w:tcPr>
                      <w:p>
                        <w:pPr>
                          <w:pStyle w:val="TableParagraph"/>
                          <w:spacing w:before="14"/>
                          <w:ind w:left="325"/>
                          <w:rPr>
                            <w:rFonts w:ascii="Times New Roman"/>
                            <w:b/>
                            <w:sz w:val="24"/>
                          </w:rPr>
                        </w:pPr>
                        <w:r>
                          <w:rPr>
                            <w:rFonts w:ascii="Times New Roman"/>
                            <w:b/>
                            <w:color w:val="517CBF"/>
                            <w:spacing w:val="-2"/>
                            <w:sz w:val="24"/>
                          </w:rPr>
                          <w:t>6(a)(iii)</w:t>
                        </w:r>
                      </w:p>
                    </w:tc>
                    <w:tc>
                      <w:tcPr>
                        <w:tcW w:w="1407" w:type="dxa"/>
                        <w:gridSpan w:val="2"/>
                        <w:tcBorders>
                          <w:bottom w:val="nil"/>
                        </w:tcBorders>
                      </w:tcPr>
                      <w:p>
                        <w:pPr>
                          <w:pStyle w:val="TableParagraph"/>
                          <w:spacing w:before="14"/>
                          <w:ind w:left="328"/>
                          <w:rPr>
                            <w:rFonts w:ascii="Times New Roman"/>
                            <w:b/>
                            <w:sz w:val="24"/>
                          </w:rPr>
                        </w:pPr>
                        <w:r>
                          <w:rPr>
                            <w:rFonts w:ascii="Times New Roman"/>
                            <w:b/>
                            <w:color w:val="517CBF"/>
                            <w:spacing w:val="-2"/>
                            <w:sz w:val="24"/>
                          </w:rPr>
                          <w:t>6(a)(iv)</w:t>
                        </w:r>
                      </w:p>
                    </w:tc>
                    <w:tc>
                      <w:tcPr>
                        <w:tcW w:w="1212" w:type="dxa"/>
                        <w:gridSpan w:val="2"/>
                        <w:tcBorders>
                          <w:bottom w:val="nil"/>
                        </w:tcBorders>
                      </w:tcPr>
                      <w:p>
                        <w:pPr>
                          <w:pStyle w:val="TableParagraph"/>
                          <w:spacing w:before="14"/>
                          <w:ind w:left="262"/>
                          <w:rPr>
                            <w:rFonts w:ascii="Times New Roman"/>
                            <w:b/>
                            <w:sz w:val="24"/>
                          </w:rPr>
                        </w:pPr>
                        <w:r>
                          <w:rPr>
                            <w:rFonts w:ascii="Times New Roman"/>
                            <w:b/>
                            <w:color w:val="517CBF"/>
                            <w:spacing w:val="-2"/>
                            <w:sz w:val="24"/>
                          </w:rPr>
                          <w:t>6(a)(v)</w:t>
                        </w:r>
                      </w:p>
                    </w:tc>
                    <w:tc>
                      <w:tcPr>
                        <w:tcW w:w="1212" w:type="dxa"/>
                        <w:gridSpan w:val="2"/>
                        <w:tcBorders>
                          <w:bottom w:val="nil"/>
                        </w:tcBorders>
                      </w:tcPr>
                      <w:p>
                        <w:pPr>
                          <w:pStyle w:val="TableParagraph"/>
                          <w:spacing w:before="14"/>
                          <w:ind w:left="229"/>
                          <w:rPr>
                            <w:rFonts w:ascii="Times New Roman"/>
                            <w:b/>
                            <w:sz w:val="24"/>
                          </w:rPr>
                        </w:pPr>
                        <w:r>
                          <w:rPr>
                            <w:rFonts w:ascii="Times New Roman"/>
                            <w:b/>
                            <w:color w:val="517CBF"/>
                            <w:spacing w:val="-2"/>
                            <w:sz w:val="24"/>
                          </w:rPr>
                          <w:t>6(a)(vi)</w:t>
                        </w:r>
                      </w:p>
                    </w:tc>
                  </w:tr>
                  <w:tr>
                    <w:trPr>
                      <w:trHeight w:val="323" w:hRule="atLeast"/>
                    </w:trPr>
                    <w:tc>
                      <w:tcPr>
                        <w:tcW w:w="1018" w:type="dxa"/>
                        <w:tcBorders>
                          <w:top w:val="single" w:sz="8" w:space="0" w:color="C0C0C0"/>
                          <w:left w:val="double" w:sz="8" w:space="0" w:color="000000"/>
                          <w:bottom w:val="single" w:sz="8" w:space="0" w:color="C0C0C0"/>
                          <w:right w:val="triple" w:sz="8" w:space="0" w:color="000000"/>
                        </w:tcBorders>
                      </w:tcPr>
                      <w:p>
                        <w:pPr>
                          <w:pStyle w:val="TableParagraph"/>
                          <w:rPr>
                            <w:rFonts w:ascii="Times New Roman"/>
                            <w:sz w:val="24"/>
                          </w:rPr>
                        </w:pPr>
                      </w:p>
                    </w:tc>
                    <w:tc>
                      <w:tcPr>
                        <w:tcW w:w="1018" w:type="dxa"/>
                        <w:tcBorders>
                          <w:top w:val="single" w:sz="8" w:space="0" w:color="C0C0C0"/>
                          <w:left w:val="triple" w:sz="8" w:space="0" w:color="000000"/>
                          <w:bottom w:val="single" w:sz="8" w:space="0" w:color="C0C0C0"/>
                          <w:right w:val="triple" w:sz="8" w:space="0" w:color="000000"/>
                        </w:tcBorders>
                      </w:tcPr>
                      <w:p>
                        <w:pPr>
                          <w:pStyle w:val="TableParagraph"/>
                          <w:rPr>
                            <w:rFonts w:ascii="Times New Roman"/>
                            <w:sz w:val="24"/>
                          </w:rPr>
                        </w:pPr>
                      </w:p>
                    </w:tc>
                    <w:tc>
                      <w:tcPr>
                        <w:tcW w:w="994" w:type="dxa"/>
                        <w:tcBorders>
                          <w:top w:val="single" w:sz="8" w:space="0" w:color="C0C0C0"/>
                          <w:left w:val="triple" w:sz="8" w:space="0" w:color="000000"/>
                          <w:bottom w:val="single" w:sz="8" w:space="0" w:color="C0C0C0"/>
                          <w:right w:val="single" w:sz="8" w:space="0" w:color="C0C0C0"/>
                        </w:tcBorders>
                      </w:tcPr>
                      <w:p>
                        <w:pPr>
                          <w:pStyle w:val="TableParagraph"/>
                          <w:rPr>
                            <w:rFonts w:ascii="Times New Roman"/>
                            <w:sz w:val="24"/>
                          </w:rPr>
                        </w:pPr>
                      </w:p>
                    </w:tc>
                    <w:tc>
                      <w:tcPr>
                        <w:tcW w:w="418" w:type="dxa"/>
                        <w:tcBorders>
                          <w:top w:val="nil"/>
                          <w:left w:val="single" w:sz="8" w:space="0" w:color="C0C0C0"/>
                          <w:bottom w:val="nil"/>
                          <w:right w:val="double" w:sz="8" w:space="0" w:color="000000"/>
                        </w:tcBorders>
                      </w:tcPr>
                      <w:p>
                        <w:pPr>
                          <w:pStyle w:val="TableParagraph"/>
                          <w:rPr>
                            <w:rFonts w:ascii="Times New Roman"/>
                            <w:sz w:val="24"/>
                          </w:rPr>
                        </w:pPr>
                      </w:p>
                    </w:tc>
                    <w:tc>
                      <w:tcPr>
                        <w:tcW w:w="994" w:type="dxa"/>
                        <w:tcBorders>
                          <w:top w:val="single" w:sz="8" w:space="0" w:color="C0C0C0"/>
                          <w:left w:val="double" w:sz="8" w:space="0" w:color="000000"/>
                          <w:bottom w:val="single" w:sz="8" w:space="0" w:color="C0C0C0"/>
                          <w:right w:val="single" w:sz="8" w:space="0" w:color="C0C0C0"/>
                        </w:tcBorders>
                      </w:tcPr>
                      <w:p>
                        <w:pPr>
                          <w:pStyle w:val="TableParagraph"/>
                          <w:rPr>
                            <w:rFonts w:ascii="Times New Roman"/>
                            <w:sz w:val="24"/>
                          </w:rPr>
                        </w:pPr>
                      </w:p>
                    </w:tc>
                    <w:tc>
                      <w:tcPr>
                        <w:tcW w:w="413" w:type="dxa"/>
                        <w:tcBorders>
                          <w:top w:val="nil"/>
                          <w:left w:val="single" w:sz="8" w:space="0" w:color="C0C0C0"/>
                          <w:bottom w:val="nil"/>
                          <w:right w:val="double" w:sz="8" w:space="0" w:color="000000"/>
                        </w:tcBorders>
                      </w:tcPr>
                      <w:p>
                        <w:pPr>
                          <w:pStyle w:val="TableParagraph"/>
                          <w:rPr>
                            <w:rFonts w:ascii="Times New Roman"/>
                            <w:sz w:val="24"/>
                          </w:rPr>
                        </w:pPr>
                      </w:p>
                    </w:tc>
                    <w:tc>
                      <w:tcPr>
                        <w:tcW w:w="993" w:type="dxa"/>
                        <w:tcBorders>
                          <w:top w:val="single" w:sz="8" w:space="0" w:color="C0C0C0"/>
                          <w:left w:val="double" w:sz="8" w:space="0" w:color="000000"/>
                          <w:bottom w:val="single" w:sz="8" w:space="0" w:color="C0C0C0"/>
                          <w:right w:val="single" w:sz="8" w:space="0" w:color="C0C0C0"/>
                        </w:tcBorders>
                      </w:tcPr>
                      <w:p>
                        <w:pPr>
                          <w:pStyle w:val="TableParagraph"/>
                          <w:rPr>
                            <w:rFonts w:ascii="Times New Roman"/>
                            <w:sz w:val="24"/>
                          </w:rPr>
                        </w:pPr>
                      </w:p>
                    </w:tc>
                    <w:tc>
                      <w:tcPr>
                        <w:tcW w:w="219" w:type="dxa"/>
                        <w:tcBorders>
                          <w:top w:val="nil"/>
                          <w:left w:val="single" w:sz="8" w:space="0" w:color="C0C0C0"/>
                          <w:bottom w:val="nil"/>
                          <w:right w:val="double" w:sz="8" w:space="0" w:color="000000"/>
                        </w:tcBorders>
                      </w:tcPr>
                      <w:p>
                        <w:pPr>
                          <w:pStyle w:val="TableParagraph"/>
                          <w:rPr>
                            <w:rFonts w:ascii="Times New Roman"/>
                            <w:sz w:val="24"/>
                          </w:rPr>
                        </w:pPr>
                      </w:p>
                    </w:tc>
                    <w:tc>
                      <w:tcPr>
                        <w:tcW w:w="994" w:type="dxa"/>
                        <w:tcBorders>
                          <w:top w:val="single" w:sz="8" w:space="0" w:color="C0C0C0"/>
                          <w:left w:val="double" w:sz="8" w:space="0" w:color="000000"/>
                          <w:bottom w:val="single" w:sz="8" w:space="0" w:color="C0C0C0"/>
                          <w:right w:val="single" w:sz="8" w:space="0" w:color="C0C0C0"/>
                        </w:tcBorders>
                      </w:tcPr>
                      <w:p>
                        <w:pPr>
                          <w:pStyle w:val="TableParagraph"/>
                          <w:rPr>
                            <w:rFonts w:ascii="Times New Roman"/>
                            <w:sz w:val="24"/>
                          </w:rPr>
                        </w:pPr>
                      </w:p>
                    </w:tc>
                    <w:tc>
                      <w:tcPr>
                        <w:tcW w:w="218" w:type="dxa"/>
                        <w:tcBorders>
                          <w:top w:val="nil"/>
                          <w:left w:val="single" w:sz="8" w:space="0" w:color="C0C0C0"/>
                          <w:bottom w:val="nil"/>
                        </w:tcBorders>
                      </w:tcPr>
                      <w:p>
                        <w:pPr>
                          <w:pStyle w:val="TableParagraph"/>
                          <w:rPr>
                            <w:rFonts w:ascii="Times New Roman"/>
                            <w:sz w:val="24"/>
                          </w:rPr>
                        </w:pPr>
                      </w:p>
                    </w:tc>
                  </w:tr>
                  <w:tr>
                    <w:trPr>
                      <w:trHeight w:val="545" w:hRule="atLeast"/>
                    </w:trPr>
                    <w:tc>
                      <w:tcPr>
                        <w:tcW w:w="1018" w:type="dxa"/>
                        <w:tcBorders>
                          <w:top w:val="single" w:sz="8" w:space="0" w:color="C0C0C0"/>
                        </w:tcBorders>
                      </w:tcPr>
                      <w:p>
                        <w:pPr>
                          <w:pStyle w:val="TableParagraph"/>
                          <w:rPr>
                            <w:rFonts w:ascii="Times New Roman"/>
                            <w:sz w:val="24"/>
                          </w:rPr>
                        </w:pPr>
                      </w:p>
                    </w:tc>
                    <w:tc>
                      <w:tcPr>
                        <w:tcW w:w="1018" w:type="dxa"/>
                        <w:tcBorders>
                          <w:top w:val="single" w:sz="8" w:space="0" w:color="C0C0C0"/>
                        </w:tcBorders>
                      </w:tcPr>
                      <w:p>
                        <w:pPr>
                          <w:pStyle w:val="TableParagraph"/>
                          <w:rPr>
                            <w:rFonts w:ascii="Times New Roman"/>
                            <w:sz w:val="24"/>
                          </w:rPr>
                        </w:pPr>
                      </w:p>
                    </w:tc>
                    <w:tc>
                      <w:tcPr>
                        <w:tcW w:w="1412" w:type="dxa"/>
                        <w:gridSpan w:val="2"/>
                        <w:tcBorders>
                          <w:top w:val="nil"/>
                        </w:tcBorders>
                      </w:tcPr>
                      <w:p>
                        <w:pPr>
                          <w:pStyle w:val="TableParagraph"/>
                          <w:rPr>
                            <w:rFonts w:ascii="Times New Roman"/>
                            <w:sz w:val="24"/>
                          </w:rPr>
                        </w:pPr>
                      </w:p>
                    </w:tc>
                    <w:tc>
                      <w:tcPr>
                        <w:tcW w:w="1407" w:type="dxa"/>
                        <w:gridSpan w:val="2"/>
                        <w:tcBorders>
                          <w:top w:val="nil"/>
                        </w:tcBorders>
                      </w:tcPr>
                      <w:p>
                        <w:pPr>
                          <w:pStyle w:val="TableParagraph"/>
                          <w:rPr>
                            <w:rFonts w:ascii="Times New Roman"/>
                            <w:sz w:val="24"/>
                          </w:rPr>
                        </w:pPr>
                      </w:p>
                    </w:tc>
                    <w:tc>
                      <w:tcPr>
                        <w:tcW w:w="1212" w:type="dxa"/>
                        <w:gridSpan w:val="2"/>
                        <w:tcBorders>
                          <w:top w:val="nil"/>
                        </w:tcBorders>
                      </w:tcPr>
                      <w:p>
                        <w:pPr>
                          <w:pStyle w:val="TableParagraph"/>
                          <w:rPr>
                            <w:rFonts w:ascii="Times New Roman"/>
                            <w:sz w:val="24"/>
                          </w:rPr>
                        </w:pPr>
                      </w:p>
                    </w:tc>
                    <w:tc>
                      <w:tcPr>
                        <w:tcW w:w="1212" w:type="dxa"/>
                        <w:gridSpan w:val="2"/>
                        <w:tcBorders>
                          <w:top w:val="nil"/>
                        </w:tcBorders>
                      </w:tcPr>
                      <w:p>
                        <w:pPr>
                          <w:pStyle w:val="TableParagraph"/>
                          <w:rPr>
                            <w:rFonts w:ascii="Times New Roman"/>
                            <w:sz w:val="24"/>
                          </w:rPr>
                        </w:pPr>
                      </w:p>
                    </w:tc>
                  </w:tr>
                </w:tbl>
                <w:p>
                  <w:pPr>
                    <w:pStyle w:val="BodyText"/>
                  </w:pPr>
                </w:p>
              </w:txbxContent>
            </v:textbox>
            <w10:wrap type="none"/>
          </v:shape>
        </w:pict>
      </w:r>
      <w:r>
        <w:rPr>
          <w:rFonts w:ascii="Verdana"/>
          <w:color w:val="517CBF"/>
          <w:sz w:val="24"/>
        </w:rPr>
        <w:t>Number</w:t>
      </w:r>
      <w:r>
        <w:rPr>
          <w:rFonts w:ascii="Verdana"/>
          <w:color w:val="517CBF"/>
          <w:spacing w:val="-4"/>
          <w:sz w:val="24"/>
        </w:rPr>
        <w:t> </w:t>
      </w:r>
      <w:r>
        <w:rPr>
          <w:rFonts w:ascii="Verdana"/>
          <w:color w:val="517CBF"/>
          <w:sz w:val="24"/>
        </w:rPr>
        <w:t>of</w:t>
      </w:r>
      <w:r>
        <w:rPr>
          <w:rFonts w:ascii="Verdana"/>
          <w:color w:val="517CBF"/>
          <w:spacing w:val="-4"/>
          <w:sz w:val="24"/>
        </w:rPr>
        <w:t> </w:t>
      </w:r>
      <w:r>
        <w:rPr>
          <w:rFonts w:ascii="Verdana"/>
          <w:color w:val="517CBF"/>
          <w:sz w:val="24"/>
        </w:rPr>
        <w:t>securities</w:t>
      </w:r>
      <w:r>
        <w:rPr>
          <w:rFonts w:ascii="Verdana"/>
          <w:color w:val="517CBF"/>
          <w:spacing w:val="-4"/>
          <w:sz w:val="24"/>
        </w:rPr>
        <w:t> </w:t>
      </w:r>
      <w:r>
        <w:rPr>
          <w:rFonts w:ascii="Verdana"/>
          <w:color w:val="517CBF"/>
          <w:sz w:val="24"/>
        </w:rPr>
        <w:t>issues</w:t>
      </w:r>
      <w:r>
        <w:rPr>
          <w:rFonts w:ascii="Verdana"/>
          <w:color w:val="517CBF"/>
          <w:spacing w:val="-4"/>
          <w:sz w:val="24"/>
        </w:rPr>
        <w:t> </w:t>
      </w:r>
      <w:r>
        <w:rPr>
          <w:rFonts w:ascii="Verdana"/>
          <w:color w:val="517CBF"/>
          <w:sz w:val="24"/>
        </w:rPr>
        <w:t>for</w:t>
      </w:r>
      <w:r>
        <w:rPr>
          <w:rFonts w:ascii="Verdana"/>
          <w:color w:val="517CBF"/>
          <w:spacing w:val="-4"/>
          <w:sz w:val="24"/>
        </w:rPr>
        <w:t> </w:t>
      </w:r>
      <w:r>
        <w:rPr>
          <w:rFonts w:ascii="Verdana"/>
          <w:color w:val="517CBF"/>
          <w:sz w:val="24"/>
        </w:rPr>
        <w:t>which</w:t>
      </w:r>
      <w:r>
        <w:rPr>
          <w:rFonts w:ascii="Verdana"/>
          <w:color w:val="517CBF"/>
          <w:spacing w:val="-4"/>
          <w:sz w:val="24"/>
        </w:rPr>
        <w:t> </w:t>
      </w:r>
      <w:r>
        <w:rPr>
          <w:rFonts w:ascii="Verdana"/>
          <w:color w:val="517CBF"/>
          <w:sz w:val="24"/>
        </w:rPr>
        <w:t>Registrant</w:t>
      </w:r>
      <w:r>
        <w:rPr>
          <w:rFonts w:ascii="Verdana"/>
          <w:color w:val="517CBF"/>
          <w:spacing w:val="-4"/>
          <w:sz w:val="24"/>
        </w:rPr>
        <w:t> </w:t>
      </w:r>
      <w:r>
        <w:rPr>
          <w:rFonts w:ascii="Verdana"/>
          <w:color w:val="517CBF"/>
          <w:sz w:val="24"/>
        </w:rPr>
        <w:t>acted</w:t>
      </w:r>
      <w:r>
        <w:rPr>
          <w:rFonts w:ascii="Verdana"/>
          <w:color w:val="517CBF"/>
          <w:spacing w:val="-4"/>
          <w:sz w:val="24"/>
        </w:rPr>
        <w:t> </w:t>
      </w:r>
      <w:r>
        <w:rPr>
          <w:rFonts w:ascii="Verdana"/>
          <w:color w:val="517CBF"/>
          <w:sz w:val="24"/>
        </w:rPr>
        <w:t>in</w:t>
      </w:r>
      <w:r>
        <w:rPr>
          <w:rFonts w:ascii="Verdana"/>
          <w:color w:val="517CBF"/>
          <w:spacing w:val="-4"/>
          <w:sz w:val="24"/>
        </w:rPr>
        <w:t> </w:t>
      </w:r>
      <w:r>
        <w:rPr>
          <w:rFonts w:ascii="Verdana"/>
          <w:color w:val="517CBF"/>
          <w:sz w:val="24"/>
        </w:rPr>
        <w:t>the</w:t>
      </w:r>
      <w:r>
        <w:rPr>
          <w:rFonts w:ascii="Verdana"/>
          <w:color w:val="517CBF"/>
          <w:spacing w:val="-4"/>
          <w:sz w:val="24"/>
        </w:rPr>
        <w:t> </w:t>
      </w:r>
      <w:r>
        <w:rPr>
          <w:rFonts w:ascii="Verdana"/>
          <w:color w:val="517CBF"/>
          <w:sz w:val="24"/>
        </w:rPr>
        <w:t>following capacities, as of December 31:</w:t>
      </w:r>
    </w:p>
    <w:p>
      <w:pPr>
        <w:pStyle w:val="BodyText"/>
        <w:rPr>
          <w:rFonts w:ascii="Verdana"/>
          <w:sz w:val="28"/>
        </w:rPr>
      </w:pPr>
    </w:p>
    <w:p>
      <w:pPr>
        <w:pStyle w:val="BodyText"/>
        <w:rPr>
          <w:rFonts w:ascii="Verdana"/>
          <w:sz w:val="28"/>
        </w:rPr>
      </w:pPr>
    </w:p>
    <w:p>
      <w:pPr>
        <w:pStyle w:val="BodyText"/>
        <w:rPr>
          <w:rFonts w:ascii="Verdana"/>
          <w:sz w:val="28"/>
        </w:rPr>
      </w:pPr>
    </w:p>
    <w:p>
      <w:pPr>
        <w:pStyle w:val="ListParagraph"/>
        <w:numPr>
          <w:ilvl w:val="1"/>
          <w:numId w:val="6"/>
        </w:numPr>
        <w:tabs>
          <w:tab w:pos="691" w:val="left" w:leader="none"/>
        </w:tabs>
        <w:spacing w:line="240" w:lineRule="auto" w:before="230" w:after="0"/>
        <w:ind w:left="171" w:right="7745" w:firstLine="0"/>
        <w:jc w:val="left"/>
        <w:rPr>
          <w:rFonts w:ascii="Verdana"/>
          <w:sz w:val="24"/>
        </w:rPr>
      </w:pPr>
      <w:r>
        <w:rPr>
          <w:rFonts w:ascii="Verdana"/>
          <w:color w:val="517CBF"/>
          <w:sz w:val="24"/>
        </w:rPr>
        <w:t>Receives</w:t>
      </w:r>
      <w:r>
        <w:rPr>
          <w:rFonts w:ascii="Verdana"/>
          <w:color w:val="517CBF"/>
          <w:spacing w:val="-22"/>
          <w:sz w:val="24"/>
        </w:rPr>
        <w:t> </w:t>
      </w:r>
      <w:r>
        <w:rPr>
          <w:rFonts w:ascii="Verdana"/>
          <w:color w:val="517CBF"/>
          <w:sz w:val="24"/>
        </w:rPr>
        <w:t>items</w:t>
      </w:r>
      <w:r>
        <w:rPr>
          <w:rFonts w:ascii="Verdana"/>
          <w:color w:val="517CBF"/>
          <w:sz w:val="24"/>
        </w:rPr>
        <w:t> for transfer and maintains the</w:t>
      </w:r>
    </w:p>
    <w:p>
      <w:pPr>
        <w:pStyle w:val="BodyText"/>
        <w:spacing w:before="2"/>
        <w:ind w:left="171" w:right="6894"/>
        <w:rPr>
          <w:rFonts w:ascii="Verdana"/>
        </w:rPr>
      </w:pPr>
      <w:r>
        <w:rPr>
          <w:rFonts w:ascii="Verdana"/>
          <w:color w:val="517CBF"/>
        </w:rPr>
        <w:t>master</w:t>
      </w:r>
      <w:r>
        <w:rPr>
          <w:rFonts w:ascii="Verdana"/>
          <w:color w:val="517CBF"/>
          <w:spacing w:val="-22"/>
        </w:rPr>
        <w:t> </w:t>
      </w:r>
      <w:r>
        <w:rPr>
          <w:rFonts w:ascii="Verdana"/>
          <w:color w:val="517CBF"/>
        </w:rPr>
        <w:t>securityholder </w:t>
      </w:r>
      <w:r>
        <w:rPr>
          <w:rFonts w:ascii="Verdana"/>
          <w:color w:val="517CBF"/>
          <w:spacing w:val="-2"/>
        </w:rPr>
        <w:t>files:</w:t>
      </w:r>
    </w:p>
    <w:p>
      <w:pPr>
        <w:spacing w:after="0"/>
        <w:rPr>
          <w:rFonts w:ascii="Verdana"/>
        </w:rPr>
        <w:sectPr>
          <w:pgSz w:w="12240" w:h="15840"/>
          <w:pgMar w:header="0" w:footer="788" w:top="1400" w:bottom="980" w:left="1300" w:right="700"/>
        </w:sectPr>
      </w:pPr>
    </w:p>
    <w:p>
      <w:pPr>
        <w:pStyle w:val="ListParagraph"/>
        <w:numPr>
          <w:ilvl w:val="1"/>
          <w:numId w:val="6"/>
        </w:numPr>
        <w:tabs>
          <w:tab w:pos="704" w:val="left" w:leader="none"/>
        </w:tabs>
        <w:spacing w:line="240" w:lineRule="auto" w:before="86" w:after="0"/>
        <w:ind w:left="171" w:right="7431" w:firstLine="0"/>
        <w:jc w:val="left"/>
        <w:rPr>
          <w:rFonts w:ascii="Verdana"/>
          <w:sz w:val="24"/>
        </w:rPr>
      </w:pPr>
      <w:r>
        <w:rPr/>
        <w:pict>
          <v:shape style="position:absolute;margin-left:202.619995pt;margin-top:2.564468pt;width:370.7pt;height:151.950pt;mso-position-horizontal-relative:page;mso-position-vertical-relative:paragraph;z-index:15747072" type="#_x0000_t202" id="docshape34" filled="false" stroked="false">
            <v:textbox inset="0,0,0,0">
              <w:txbxContent>
                <w:tbl>
                  <w:tblPr>
                    <w:tblW w:w="0" w:type="auto"/>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8"/>
                    <w:gridCol w:w="1018"/>
                    <w:gridCol w:w="994"/>
                    <w:gridCol w:w="418"/>
                    <w:gridCol w:w="994"/>
                    <w:gridCol w:w="413"/>
                    <w:gridCol w:w="993"/>
                    <w:gridCol w:w="219"/>
                    <w:gridCol w:w="994"/>
                    <w:gridCol w:w="218"/>
                  </w:tblGrid>
                  <w:tr>
                    <w:trPr>
                      <w:trHeight w:val="582" w:hRule="atLeast"/>
                    </w:trPr>
                    <w:tc>
                      <w:tcPr>
                        <w:tcW w:w="1018" w:type="dxa"/>
                        <w:tcBorders>
                          <w:bottom w:val="single" w:sz="8" w:space="0" w:color="C0C0C0"/>
                        </w:tcBorders>
                      </w:tcPr>
                      <w:p>
                        <w:pPr>
                          <w:pStyle w:val="TableParagraph"/>
                          <w:spacing w:before="14"/>
                          <w:ind w:left="115" w:right="97"/>
                          <w:jc w:val="center"/>
                          <w:rPr>
                            <w:rFonts w:ascii="Times New Roman"/>
                            <w:b/>
                            <w:sz w:val="24"/>
                          </w:rPr>
                        </w:pPr>
                        <w:r>
                          <w:rPr>
                            <w:rFonts w:ascii="Times New Roman"/>
                            <w:b/>
                            <w:color w:val="517CBF"/>
                            <w:spacing w:val="-2"/>
                            <w:sz w:val="24"/>
                          </w:rPr>
                          <w:t>6(b)(i)</w:t>
                        </w:r>
                      </w:p>
                    </w:tc>
                    <w:tc>
                      <w:tcPr>
                        <w:tcW w:w="1018" w:type="dxa"/>
                        <w:tcBorders>
                          <w:bottom w:val="single" w:sz="8" w:space="0" w:color="C0C0C0"/>
                        </w:tcBorders>
                      </w:tcPr>
                      <w:p>
                        <w:pPr>
                          <w:pStyle w:val="TableParagraph"/>
                          <w:spacing w:before="14"/>
                          <w:ind w:left="115" w:right="95"/>
                          <w:jc w:val="center"/>
                          <w:rPr>
                            <w:rFonts w:ascii="Times New Roman"/>
                            <w:b/>
                            <w:sz w:val="24"/>
                          </w:rPr>
                        </w:pPr>
                        <w:r>
                          <w:rPr>
                            <w:rFonts w:ascii="Times New Roman"/>
                            <w:b/>
                            <w:color w:val="517CBF"/>
                            <w:spacing w:val="-2"/>
                            <w:sz w:val="24"/>
                          </w:rPr>
                          <w:t>6(b)(ii)</w:t>
                        </w:r>
                      </w:p>
                    </w:tc>
                    <w:tc>
                      <w:tcPr>
                        <w:tcW w:w="1412" w:type="dxa"/>
                        <w:gridSpan w:val="2"/>
                        <w:tcBorders>
                          <w:bottom w:val="nil"/>
                        </w:tcBorders>
                      </w:tcPr>
                      <w:p>
                        <w:pPr>
                          <w:pStyle w:val="TableParagraph"/>
                          <w:spacing w:before="14"/>
                          <w:ind w:left="318"/>
                          <w:rPr>
                            <w:rFonts w:ascii="Times New Roman"/>
                            <w:b/>
                            <w:sz w:val="24"/>
                          </w:rPr>
                        </w:pPr>
                        <w:r>
                          <w:rPr>
                            <w:rFonts w:ascii="Times New Roman"/>
                            <w:b/>
                            <w:color w:val="517CBF"/>
                            <w:spacing w:val="-2"/>
                            <w:sz w:val="24"/>
                          </w:rPr>
                          <w:t>6(b)(iii)</w:t>
                        </w:r>
                      </w:p>
                    </w:tc>
                    <w:tc>
                      <w:tcPr>
                        <w:tcW w:w="1407" w:type="dxa"/>
                        <w:gridSpan w:val="2"/>
                        <w:tcBorders>
                          <w:bottom w:val="nil"/>
                        </w:tcBorders>
                      </w:tcPr>
                      <w:p>
                        <w:pPr>
                          <w:pStyle w:val="TableParagraph"/>
                          <w:spacing w:before="14"/>
                          <w:ind w:left="322"/>
                          <w:rPr>
                            <w:rFonts w:ascii="Times New Roman"/>
                            <w:b/>
                            <w:sz w:val="24"/>
                          </w:rPr>
                        </w:pPr>
                        <w:r>
                          <w:rPr>
                            <w:rFonts w:ascii="Times New Roman"/>
                            <w:b/>
                            <w:color w:val="517CBF"/>
                            <w:spacing w:val="-2"/>
                            <w:sz w:val="24"/>
                          </w:rPr>
                          <w:t>6(b)(iv)</w:t>
                        </w:r>
                      </w:p>
                    </w:tc>
                    <w:tc>
                      <w:tcPr>
                        <w:tcW w:w="1212" w:type="dxa"/>
                        <w:gridSpan w:val="2"/>
                        <w:tcBorders>
                          <w:bottom w:val="nil"/>
                        </w:tcBorders>
                      </w:tcPr>
                      <w:p>
                        <w:pPr>
                          <w:pStyle w:val="TableParagraph"/>
                          <w:spacing w:before="14"/>
                          <w:ind w:left="255"/>
                          <w:rPr>
                            <w:rFonts w:ascii="Times New Roman"/>
                            <w:b/>
                            <w:sz w:val="24"/>
                          </w:rPr>
                        </w:pPr>
                        <w:r>
                          <w:rPr>
                            <w:rFonts w:ascii="Times New Roman"/>
                            <w:b/>
                            <w:color w:val="517CBF"/>
                            <w:spacing w:val="-2"/>
                            <w:sz w:val="24"/>
                          </w:rPr>
                          <w:t>6(b)(v)</w:t>
                        </w:r>
                      </w:p>
                    </w:tc>
                    <w:tc>
                      <w:tcPr>
                        <w:tcW w:w="1212" w:type="dxa"/>
                        <w:gridSpan w:val="2"/>
                        <w:tcBorders>
                          <w:bottom w:val="nil"/>
                        </w:tcBorders>
                      </w:tcPr>
                      <w:p>
                        <w:pPr>
                          <w:pStyle w:val="TableParagraph"/>
                          <w:spacing w:before="14"/>
                          <w:ind w:left="221"/>
                          <w:rPr>
                            <w:rFonts w:ascii="Times New Roman"/>
                            <w:b/>
                            <w:sz w:val="24"/>
                          </w:rPr>
                        </w:pPr>
                        <w:r>
                          <w:rPr>
                            <w:rFonts w:ascii="Times New Roman"/>
                            <w:b/>
                            <w:color w:val="517CBF"/>
                            <w:spacing w:val="-2"/>
                            <w:sz w:val="24"/>
                          </w:rPr>
                          <w:t>6(b)(vi)</w:t>
                        </w:r>
                      </w:p>
                    </w:tc>
                  </w:tr>
                  <w:tr>
                    <w:trPr>
                      <w:trHeight w:val="322" w:hRule="atLeast"/>
                    </w:trPr>
                    <w:tc>
                      <w:tcPr>
                        <w:tcW w:w="1018" w:type="dxa"/>
                        <w:tcBorders>
                          <w:top w:val="single" w:sz="8" w:space="0" w:color="C0C0C0"/>
                          <w:left w:val="double" w:sz="8" w:space="0" w:color="000000"/>
                          <w:bottom w:val="single" w:sz="8" w:space="0" w:color="C0C0C0"/>
                          <w:right w:val="triple" w:sz="8" w:space="0" w:color="000000"/>
                        </w:tcBorders>
                      </w:tcPr>
                      <w:p>
                        <w:pPr>
                          <w:pStyle w:val="TableParagraph"/>
                          <w:rPr>
                            <w:rFonts w:ascii="Times New Roman"/>
                            <w:sz w:val="24"/>
                          </w:rPr>
                        </w:pPr>
                      </w:p>
                    </w:tc>
                    <w:tc>
                      <w:tcPr>
                        <w:tcW w:w="1018" w:type="dxa"/>
                        <w:tcBorders>
                          <w:top w:val="single" w:sz="8" w:space="0" w:color="C0C0C0"/>
                          <w:left w:val="triple" w:sz="8" w:space="0" w:color="000000"/>
                          <w:bottom w:val="single" w:sz="8" w:space="0" w:color="C0C0C0"/>
                          <w:right w:val="triple" w:sz="8" w:space="0" w:color="000000"/>
                        </w:tcBorders>
                      </w:tcPr>
                      <w:p>
                        <w:pPr>
                          <w:pStyle w:val="TableParagraph"/>
                          <w:rPr>
                            <w:rFonts w:ascii="Times New Roman"/>
                            <w:sz w:val="24"/>
                          </w:rPr>
                        </w:pPr>
                      </w:p>
                    </w:tc>
                    <w:tc>
                      <w:tcPr>
                        <w:tcW w:w="994" w:type="dxa"/>
                        <w:tcBorders>
                          <w:top w:val="single" w:sz="8" w:space="0" w:color="C0C0C0"/>
                          <w:left w:val="triple" w:sz="8" w:space="0" w:color="000000"/>
                          <w:bottom w:val="single" w:sz="8" w:space="0" w:color="C0C0C0"/>
                          <w:right w:val="single" w:sz="8" w:space="0" w:color="C0C0C0"/>
                        </w:tcBorders>
                      </w:tcPr>
                      <w:p>
                        <w:pPr>
                          <w:pStyle w:val="TableParagraph"/>
                          <w:rPr>
                            <w:rFonts w:ascii="Times New Roman"/>
                            <w:sz w:val="24"/>
                          </w:rPr>
                        </w:pPr>
                      </w:p>
                    </w:tc>
                    <w:tc>
                      <w:tcPr>
                        <w:tcW w:w="418" w:type="dxa"/>
                        <w:tcBorders>
                          <w:top w:val="nil"/>
                          <w:left w:val="single" w:sz="8" w:space="0" w:color="C0C0C0"/>
                          <w:bottom w:val="nil"/>
                          <w:right w:val="double" w:sz="8" w:space="0" w:color="000000"/>
                        </w:tcBorders>
                      </w:tcPr>
                      <w:p>
                        <w:pPr>
                          <w:pStyle w:val="TableParagraph"/>
                          <w:rPr>
                            <w:rFonts w:ascii="Times New Roman"/>
                            <w:sz w:val="24"/>
                          </w:rPr>
                        </w:pPr>
                      </w:p>
                    </w:tc>
                    <w:tc>
                      <w:tcPr>
                        <w:tcW w:w="994" w:type="dxa"/>
                        <w:tcBorders>
                          <w:top w:val="single" w:sz="8" w:space="0" w:color="C0C0C0"/>
                          <w:left w:val="double" w:sz="8" w:space="0" w:color="000000"/>
                          <w:bottom w:val="single" w:sz="8" w:space="0" w:color="C0C0C0"/>
                          <w:right w:val="single" w:sz="8" w:space="0" w:color="C0C0C0"/>
                        </w:tcBorders>
                      </w:tcPr>
                      <w:p>
                        <w:pPr>
                          <w:pStyle w:val="TableParagraph"/>
                          <w:rPr>
                            <w:rFonts w:ascii="Times New Roman"/>
                            <w:sz w:val="24"/>
                          </w:rPr>
                        </w:pPr>
                      </w:p>
                    </w:tc>
                    <w:tc>
                      <w:tcPr>
                        <w:tcW w:w="413" w:type="dxa"/>
                        <w:tcBorders>
                          <w:top w:val="nil"/>
                          <w:left w:val="single" w:sz="8" w:space="0" w:color="C0C0C0"/>
                          <w:bottom w:val="nil"/>
                          <w:right w:val="double" w:sz="8" w:space="0" w:color="000000"/>
                        </w:tcBorders>
                      </w:tcPr>
                      <w:p>
                        <w:pPr>
                          <w:pStyle w:val="TableParagraph"/>
                          <w:rPr>
                            <w:rFonts w:ascii="Times New Roman"/>
                            <w:sz w:val="24"/>
                          </w:rPr>
                        </w:pPr>
                      </w:p>
                    </w:tc>
                    <w:tc>
                      <w:tcPr>
                        <w:tcW w:w="993" w:type="dxa"/>
                        <w:tcBorders>
                          <w:top w:val="single" w:sz="8" w:space="0" w:color="C0C0C0"/>
                          <w:left w:val="double" w:sz="8" w:space="0" w:color="000000"/>
                          <w:bottom w:val="single" w:sz="8" w:space="0" w:color="C0C0C0"/>
                          <w:right w:val="single" w:sz="8" w:space="0" w:color="C0C0C0"/>
                        </w:tcBorders>
                      </w:tcPr>
                      <w:p>
                        <w:pPr>
                          <w:pStyle w:val="TableParagraph"/>
                          <w:rPr>
                            <w:rFonts w:ascii="Times New Roman"/>
                            <w:sz w:val="24"/>
                          </w:rPr>
                        </w:pPr>
                      </w:p>
                    </w:tc>
                    <w:tc>
                      <w:tcPr>
                        <w:tcW w:w="219" w:type="dxa"/>
                        <w:tcBorders>
                          <w:top w:val="nil"/>
                          <w:left w:val="single" w:sz="8" w:space="0" w:color="C0C0C0"/>
                          <w:bottom w:val="nil"/>
                          <w:right w:val="double" w:sz="8" w:space="0" w:color="000000"/>
                        </w:tcBorders>
                      </w:tcPr>
                      <w:p>
                        <w:pPr>
                          <w:pStyle w:val="TableParagraph"/>
                          <w:rPr>
                            <w:rFonts w:ascii="Times New Roman"/>
                            <w:sz w:val="24"/>
                          </w:rPr>
                        </w:pPr>
                      </w:p>
                    </w:tc>
                    <w:tc>
                      <w:tcPr>
                        <w:tcW w:w="994" w:type="dxa"/>
                        <w:tcBorders>
                          <w:top w:val="single" w:sz="8" w:space="0" w:color="C0C0C0"/>
                          <w:left w:val="double" w:sz="8" w:space="0" w:color="000000"/>
                          <w:bottom w:val="single" w:sz="8" w:space="0" w:color="C0C0C0"/>
                          <w:right w:val="single" w:sz="8" w:space="0" w:color="C0C0C0"/>
                        </w:tcBorders>
                      </w:tcPr>
                      <w:p>
                        <w:pPr>
                          <w:pStyle w:val="TableParagraph"/>
                          <w:rPr>
                            <w:rFonts w:ascii="Times New Roman"/>
                            <w:sz w:val="24"/>
                          </w:rPr>
                        </w:pPr>
                      </w:p>
                    </w:tc>
                    <w:tc>
                      <w:tcPr>
                        <w:tcW w:w="218" w:type="dxa"/>
                        <w:tcBorders>
                          <w:top w:val="nil"/>
                          <w:left w:val="single" w:sz="8" w:space="0" w:color="C0C0C0"/>
                          <w:bottom w:val="nil"/>
                        </w:tcBorders>
                      </w:tcPr>
                      <w:p>
                        <w:pPr>
                          <w:pStyle w:val="TableParagraph"/>
                          <w:rPr>
                            <w:rFonts w:ascii="Times New Roman"/>
                            <w:sz w:val="24"/>
                          </w:rPr>
                        </w:pPr>
                      </w:p>
                    </w:tc>
                  </w:tr>
                  <w:tr>
                    <w:trPr>
                      <w:trHeight w:val="545" w:hRule="atLeast"/>
                    </w:trPr>
                    <w:tc>
                      <w:tcPr>
                        <w:tcW w:w="1018" w:type="dxa"/>
                        <w:tcBorders>
                          <w:top w:val="single" w:sz="8" w:space="0" w:color="C0C0C0"/>
                        </w:tcBorders>
                      </w:tcPr>
                      <w:p>
                        <w:pPr>
                          <w:pStyle w:val="TableParagraph"/>
                          <w:rPr>
                            <w:rFonts w:ascii="Times New Roman"/>
                            <w:sz w:val="24"/>
                          </w:rPr>
                        </w:pPr>
                      </w:p>
                    </w:tc>
                    <w:tc>
                      <w:tcPr>
                        <w:tcW w:w="1018" w:type="dxa"/>
                        <w:tcBorders>
                          <w:top w:val="single" w:sz="8" w:space="0" w:color="C0C0C0"/>
                        </w:tcBorders>
                      </w:tcPr>
                      <w:p>
                        <w:pPr>
                          <w:pStyle w:val="TableParagraph"/>
                          <w:rPr>
                            <w:rFonts w:ascii="Times New Roman"/>
                            <w:sz w:val="24"/>
                          </w:rPr>
                        </w:pPr>
                      </w:p>
                    </w:tc>
                    <w:tc>
                      <w:tcPr>
                        <w:tcW w:w="1412" w:type="dxa"/>
                        <w:gridSpan w:val="2"/>
                        <w:tcBorders>
                          <w:top w:val="nil"/>
                        </w:tcBorders>
                      </w:tcPr>
                      <w:p>
                        <w:pPr>
                          <w:pStyle w:val="TableParagraph"/>
                          <w:rPr>
                            <w:rFonts w:ascii="Times New Roman"/>
                            <w:sz w:val="24"/>
                          </w:rPr>
                        </w:pPr>
                      </w:p>
                    </w:tc>
                    <w:tc>
                      <w:tcPr>
                        <w:tcW w:w="1407" w:type="dxa"/>
                        <w:gridSpan w:val="2"/>
                        <w:tcBorders>
                          <w:top w:val="nil"/>
                        </w:tcBorders>
                      </w:tcPr>
                      <w:p>
                        <w:pPr>
                          <w:pStyle w:val="TableParagraph"/>
                          <w:rPr>
                            <w:rFonts w:ascii="Times New Roman"/>
                            <w:sz w:val="24"/>
                          </w:rPr>
                        </w:pPr>
                      </w:p>
                    </w:tc>
                    <w:tc>
                      <w:tcPr>
                        <w:tcW w:w="1212" w:type="dxa"/>
                        <w:gridSpan w:val="2"/>
                        <w:tcBorders>
                          <w:top w:val="nil"/>
                        </w:tcBorders>
                      </w:tcPr>
                      <w:p>
                        <w:pPr>
                          <w:pStyle w:val="TableParagraph"/>
                          <w:rPr>
                            <w:rFonts w:ascii="Times New Roman"/>
                            <w:sz w:val="24"/>
                          </w:rPr>
                        </w:pPr>
                      </w:p>
                    </w:tc>
                    <w:tc>
                      <w:tcPr>
                        <w:tcW w:w="1212" w:type="dxa"/>
                        <w:gridSpan w:val="2"/>
                        <w:tcBorders>
                          <w:top w:val="nil"/>
                        </w:tcBorders>
                      </w:tcPr>
                      <w:p>
                        <w:pPr>
                          <w:pStyle w:val="TableParagraph"/>
                          <w:rPr>
                            <w:rFonts w:ascii="Times New Roman"/>
                            <w:sz w:val="24"/>
                          </w:rPr>
                        </w:pPr>
                      </w:p>
                    </w:tc>
                  </w:tr>
                  <w:tr>
                    <w:trPr>
                      <w:trHeight w:val="582" w:hRule="atLeast"/>
                    </w:trPr>
                    <w:tc>
                      <w:tcPr>
                        <w:tcW w:w="1018" w:type="dxa"/>
                        <w:tcBorders>
                          <w:bottom w:val="single" w:sz="8" w:space="0" w:color="C0C0C0"/>
                        </w:tcBorders>
                      </w:tcPr>
                      <w:p>
                        <w:pPr>
                          <w:pStyle w:val="TableParagraph"/>
                          <w:spacing w:before="14"/>
                          <w:ind w:left="115" w:right="98"/>
                          <w:jc w:val="center"/>
                          <w:rPr>
                            <w:rFonts w:ascii="Times New Roman"/>
                            <w:b/>
                            <w:sz w:val="24"/>
                          </w:rPr>
                        </w:pPr>
                        <w:r>
                          <w:rPr>
                            <w:rFonts w:ascii="Times New Roman"/>
                            <w:b/>
                            <w:color w:val="517CBF"/>
                            <w:spacing w:val="-2"/>
                            <w:sz w:val="24"/>
                          </w:rPr>
                          <w:t>6(c)(i)</w:t>
                        </w:r>
                      </w:p>
                    </w:tc>
                    <w:tc>
                      <w:tcPr>
                        <w:tcW w:w="1018" w:type="dxa"/>
                        <w:tcBorders>
                          <w:bottom w:val="single" w:sz="8" w:space="0" w:color="C0C0C0"/>
                        </w:tcBorders>
                      </w:tcPr>
                      <w:p>
                        <w:pPr>
                          <w:pStyle w:val="TableParagraph"/>
                          <w:spacing w:before="14"/>
                          <w:ind w:left="115" w:right="98"/>
                          <w:jc w:val="center"/>
                          <w:rPr>
                            <w:rFonts w:ascii="Times New Roman"/>
                            <w:b/>
                            <w:sz w:val="24"/>
                          </w:rPr>
                        </w:pPr>
                        <w:r>
                          <w:rPr>
                            <w:rFonts w:ascii="Times New Roman"/>
                            <w:b/>
                            <w:color w:val="517CBF"/>
                            <w:spacing w:val="-2"/>
                            <w:sz w:val="24"/>
                          </w:rPr>
                          <w:t>6(c)(ii)</w:t>
                        </w:r>
                      </w:p>
                    </w:tc>
                    <w:tc>
                      <w:tcPr>
                        <w:tcW w:w="1412" w:type="dxa"/>
                        <w:gridSpan w:val="2"/>
                        <w:tcBorders>
                          <w:bottom w:val="nil"/>
                        </w:tcBorders>
                      </w:tcPr>
                      <w:p>
                        <w:pPr>
                          <w:pStyle w:val="TableParagraph"/>
                          <w:spacing w:before="14"/>
                          <w:ind w:left="331"/>
                          <w:rPr>
                            <w:rFonts w:ascii="Times New Roman"/>
                            <w:b/>
                            <w:sz w:val="24"/>
                          </w:rPr>
                        </w:pPr>
                        <w:r>
                          <w:rPr>
                            <w:rFonts w:ascii="Times New Roman"/>
                            <w:b/>
                            <w:color w:val="517CBF"/>
                            <w:spacing w:val="-2"/>
                            <w:sz w:val="24"/>
                          </w:rPr>
                          <w:t>6(c)(iii)</w:t>
                        </w:r>
                      </w:p>
                    </w:tc>
                    <w:tc>
                      <w:tcPr>
                        <w:tcW w:w="1407" w:type="dxa"/>
                        <w:gridSpan w:val="2"/>
                        <w:tcBorders>
                          <w:bottom w:val="nil"/>
                        </w:tcBorders>
                      </w:tcPr>
                      <w:p>
                        <w:pPr>
                          <w:pStyle w:val="TableParagraph"/>
                          <w:spacing w:before="14"/>
                          <w:ind w:left="335"/>
                          <w:rPr>
                            <w:rFonts w:ascii="Times New Roman"/>
                            <w:b/>
                            <w:sz w:val="24"/>
                          </w:rPr>
                        </w:pPr>
                        <w:r>
                          <w:rPr>
                            <w:rFonts w:ascii="Times New Roman"/>
                            <w:b/>
                            <w:color w:val="517CBF"/>
                            <w:spacing w:val="-2"/>
                            <w:sz w:val="24"/>
                          </w:rPr>
                          <w:t>6(c)(iv)</w:t>
                        </w:r>
                      </w:p>
                    </w:tc>
                    <w:tc>
                      <w:tcPr>
                        <w:tcW w:w="1212" w:type="dxa"/>
                        <w:gridSpan w:val="2"/>
                        <w:tcBorders>
                          <w:bottom w:val="nil"/>
                        </w:tcBorders>
                      </w:tcPr>
                      <w:p>
                        <w:pPr>
                          <w:pStyle w:val="TableParagraph"/>
                          <w:spacing w:before="14"/>
                          <w:ind w:left="268"/>
                          <w:rPr>
                            <w:rFonts w:ascii="Times New Roman"/>
                            <w:b/>
                            <w:sz w:val="24"/>
                          </w:rPr>
                        </w:pPr>
                        <w:r>
                          <w:rPr>
                            <w:rFonts w:ascii="Times New Roman"/>
                            <w:b/>
                            <w:color w:val="517CBF"/>
                            <w:spacing w:val="-2"/>
                            <w:sz w:val="24"/>
                          </w:rPr>
                          <w:t>6(c)(v)</w:t>
                        </w:r>
                      </w:p>
                    </w:tc>
                    <w:tc>
                      <w:tcPr>
                        <w:tcW w:w="1212" w:type="dxa"/>
                        <w:gridSpan w:val="2"/>
                        <w:tcBorders>
                          <w:bottom w:val="nil"/>
                        </w:tcBorders>
                      </w:tcPr>
                      <w:p>
                        <w:pPr>
                          <w:pStyle w:val="TableParagraph"/>
                          <w:spacing w:before="14"/>
                          <w:ind w:left="235"/>
                          <w:rPr>
                            <w:rFonts w:ascii="Times New Roman"/>
                            <w:b/>
                            <w:sz w:val="24"/>
                          </w:rPr>
                        </w:pPr>
                        <w:r>
                          <w:rPr>
                            <w:rFonts w:ascii="Times New Roman"/>
                            <w:b/>
                            <w:color w:val="517CBF"/>
                            <w:spacing w:val="-2"/>
                            <w:sz w:val="24"/>
                          </w:rPr>
                          <w:t>6(c)(vi)</w:t>
                        </w:r>
                      </w:p>
                    </w:tc>
                  </w:tr>
                  <w:tr>
                    <w:trPr>
                      <w:trHeight w:val="323" w:hRule="atLeast"/>
                    </w:trPr>
                    <w:tc>
                      <w:tcPr>
                        <w:tcW w:w="1018" w:type="dxa"/>
                        <w:tcBorders>
                          <w:top w:val="single" w:sz="8" w:space="0" w:color="C0C0C0"/>
                          <w:left w:val="double" w:sz="8" w:space="0" w:color="000000"/>
                          <w:bottom w:val="single" w:sz="8" w:space="0" w:color="C0C0C0"/>
                          <w:right w:val="triple" w:sz="8" w:space="0" w:color="000000"/>
                        </w:tcBorders>
                      </w:tcPr>
                      <w:p>
                        <w:pPr>
                          <w:pStyle w:val="TableParagraph"/>
                          <w:rPr>
                            <w:rFonts w:ascii="Times New Roman"/>
                            <w:sz w:val="24"/>
                          </w:rPr>
                        </w:pPr>
                      </w:p>
                    </w:tc>
                    <w:tc>
                      <w:tcPr>
                        <w:tcW w:w="1018" w:type="dxa"/>
                        <w:tcBorders>
                          <w:top w:val="single" w:sz="8" w:space="0" w:color="C0C0C0"/>
                          <w:left w:val="triple" w:sz="8" w:space="0" w:color="000000"/>
                          <w:bottom w:val="single" w:sz="8" w:space="0" w:color="C0C0C0"/>
                          <w:right w:val="triple" w:sz="8" w:space="0" w:color="000000"/>
                        </w:tcBorders>
                      </w:tcPr>
                      <w:p>
                        <w:pPr>
                          <w:pStyle w:val="TableParagraph"/>
                          <w:rPr>
                            <w:rFonts w:ascii="Times New Roman"/>
                            <w:sz w:val="24"/>
                          </w:rPr>
                        </w:pPr>
                      </w:p>
                    </w:tc>
                    <w:tc>
                      <w:tcPr>
                        <w:tcW w:w="994" w:type="dxa"/>
                        <w:tcBorders>
                          <w:top w:val="single" w:sz="8" w:space="0" w:color="C0C0C0"/>
                          <w:left w:val="triple" w:sz="8" w:space="0" w:color="000000"/>
                          <w:bottom w:val="single" w:sz="8" w:space="0" w:color="C0C0C0"/>
                          <w:right w:val="single" w:sz="8" w:space="0" w:color="C0C0C0"/>
                        </w:tcBorders>
                      </w:tcPr>
                      <w:p>
                        <w:pPr>
                          <w:pStyle w:val="TableParagraph"/>
                          <w:rPr>
                            <w:rFonts w:ascii="Times New Roman"/>
                            <w:sz w:val="24"/>
                          </w:rPr>
                        </w:pPr>
                      </w:p>
                    </w:tc>
                    <w:tc>
                      <w:tcPr>
                        <w:tcW w:w="418" w:type="dxa"/>
                        <w:tcBorders>
                          <w:top w:val="nil"/>
                          <w:left w:val="single" w:sz="8" w:space="0" w:color="C0C0C0"/>
                          <w:bottom w:val="nil"/>
                          <w:right w:val="double" w:sz="8" w:space="0" w:color="000000"/>
                        </w:tcBorders>
                      </w:tcPr>
                      <w:p>
                        <w:pPr>
                          <w:pStyle w:val="TableParagraph"/>
                          <w:rPr>
                            <w:rFonts w:ascii="Times New Roman"/>
                            <w:sz w:val="24"/>
                          </w:rPr>
                        </w:pPr>
                      </w:p>
                    </w:tc>
                    <w:tc>
                      <w:tcPr>
                        <w:tcW w:w="994" w:type="dxa"/>
                        <w:tcBorders>
                          <w:top w:val="single" w:sz="8" w:space="0" w:color="C0C0C0"/>
                          <w:left w:val="double" w:sz="8" w:space="0" w:color="000000"/>
                          <w:bottom w:val="single" w:sz="8" w:space="0" w:color="C0C0C0"/>
                          <w:right w:val="single" w:sz="8" w:space="0" w:color="C0C0C0"/>
                        </w:tcBorders>
                      </w:tcPr>
                      <w:p>
                        <w:pPr>
                          <w:pStyle w:val="TableParagraph"/>
                          <w:rPr>
                            <w:rFonts w:ascii="Times New Roman"/>
                            <w:sz w:val="24"/>
                          </w:rPr>
                        </w:pPr>
                      </w:p>
                    </w:tc>
                    <w:tc>
                      <w:tcPr>
                        <w:tcW w:w="413" w:type="dxa"/>
                        <w:tcBorders>
                          <w:top w:val="nil"/>
                          <w:left w:val="single" w:sz="8" w:space="0" w:color="C0C0C0"/>
                          <w:bottom w:val="nil"/>
                          <w:right w:val="double" w:sz="8" w:space="0" w:color="000000"/>
                        </w:tcBorders>
                      </w:tcPr>
                      <w:p>
                        <w:pPr>
                          <w:pStyle w:val="TableParagraph"/>
                          <w:rPr>
                            <w:rFonts w:ascii="Times New Roman"/>
                            <w:sz w:val="24"/>
                          </w:rPr>
                        </w:pPr>
                      </w:p>
                    </w:tc>
                    <w:tc>
                      <w:tcPr>
                        <w:tcW w:w="993" w:type="dxa"/>
                        <w:tcBorders>
                          <w:top w:val="single" w:sz="8" w:space="0" w:color="C0C0C0"/>
                          <w:left w:val="double" w:sz="8" w:space="0" w:color="000000"/>
                          <w:bottom w:val="single" w:sz="8" w:space="0" w:color="C0C0C0"/>
                          <w:right w:val="single" w:sz="8" w:space="0" w:color="C0C0C0"/>
                        </w:tcBorders>
                      </w:tcPr>
                      <w:p>
                        <w:pPr>
                          <w:pStyle w:val="TableParagraph"/>
                          <w:rPr>
                            <w:rFonts w:ascii="Times New Roman"/>
                            <w:sz w:val="24"/>
                          </w:rPr>
                        </w:pPr>
                      </w:p>
                    </w:tc>
                    <w:tc>
                      <w:tcPr>
                        <w:tcW w:w="219" w:type="dxa"/>
                        <w:tcBorders>
                          <w:top w:val="nil"/>
                          <w:left w:val="single" w:sz="8" w:space="0" w:color="C0C0C0"/>
                          <w:bottom w:val="nil"/>
                          <w:right w:val="double" w:sz="8" w:space="0" w:color="000000"/>
                        </w:tcBorders>
                      </w:tcPr>
                      <w:p>
                        <w:pPr>
                          <w:pStyle w:val="TableParagraph"/>
                          <w:rPr>
                            <w:rFonts w:ascii="Times New Roman"/>
                            <w:sz w:val="24"/>
                          </w:rPr>
                        </w:pPr>
                      </w:p>
                    </w:tc>
                    <w:tc>
                      <w:tcPr>
                        <w:tcW w:w="994" w:type="dxa"/>
                        <w:tcBorders>
                          <w:top w:val="single" w:sz="8" w:space="0" w:color="C0C0C0"/>
                          <w:left w:val="double" w:sz="8" w:space="0" w:color="000000"/>
                          <w:bottom w:val="single" w:sz="8" w:space="0" w:color="C0C0C0"/>
                          <w:right w:val="single" w:sz="8" w:space="0" w:color="C0C0C0"/>
                        </w:tcBorders>
                      </w:tcPr>
                      <w:p>
                        <w:pPr>
                          <w:pStyle w:val="TableParagraph"/>
                          <w:rPr>
                            <w:rFonts w:ascii="Times New Roman"/>
                            <w:sz w:val="24"/>
                          </w:rPr>
                        </w:pPr>
                      </w:p>
                    </w:tc>
                    <w:tc>
                      <w:tcPr>
                        <w:tcW w:w="218" w:type="dxa"/>
                        <w:tcBorders>
                          <w:top w:val="nil"/>
                          <w:left w:val="single" w:sz="8" w:space="0" w:color="C0C0C0"/>
                          <w:bottom w:val="nil"/>
                        </w:tcBorders>
                      </w:tcPr>
                      <w:p>
                        <w:pPr>
                          <w:pStyle w:val="TableParagraph"/>
                          <w:rPr>
                            <w:rFonts w:ascii="Times New Roman"/>
                            <w:sz w:val="24"/>
                          </w:rPr>
                        </w:pPr>
                      </w:p>
                    </w:tc>
                  </w:tr>
                  <w:tr>
                    <w:trPr>
                      <w:trHeight w:val="545" w:hRule="atLeast"/>
                    </w:trPr>
                    <w:tc>
                      <w:tcPr>
                        <w:tcW w:w="1018" w:type="dxa"/>
                        <w:tcBorders>
                          <w:top w:val="single" w:sz="8" w:space="0" w:color="C0C0C0"/>
                        </w:tcBorders>
                      </w:tcPr>
                      <w:p>
                        <w:pPr>
                          <w:pStyle w:val="TableParagraph"/>
                          <w:rPr>
                            <w:rFonts w:ascii="Times New Roman"/>
                            <w:sz w:val="24"/>
                          </w:rPr>
                        </w:pPr>
                      </w:p>
                    </w:tc>
                    <w:tc>
                      <w:tcPr>
                        <w:tcW w:w="1018" w:type="dxa"/>
                        <w:tcBorders>
                          <w:top w:val="single" w:sz="8" w:space="0" w:color="C0C0C0"/>
                        </w:tcBorders>
                      </w:tcPr>
                      <w:p>
                        <w:pPr>
                          <w:pStyle w:val="TableParagraph"/>
                          <w:rPr>
                            <w:rFonts w:ascii="Times New Roman"/>
                            <w:sz w:val="24"/>
                          </w:rPr>
                        </w:pPr>
                      </w:p>
                    </w:tc>
                    <w:tc>
                      <w:tcPr>
                        <w:tcW w:w="1412" w:type="dxa"/>
                        <w:gridSpan w:val="2"/>
                        <w:tcBorders>
                          <w:top w:val="nil"/>
                        </w:tcBorders>
                      </w:tcPr>
                      <w:p>
                        <w:pPr>
                          <w:pStyle w:val="TableParagraph"/>
                          <w:rPr>
                            <w:rFonts w:ascii="Times New Roman"/>
                            <w:sz w:val="24"/>
                          </w:rPr>
                        </w:pPr>
                      </w:p>
                    </w:tc>
                    <w:tc>
                      <w:tcPr>
                        <w:tcW w:w="1407" w:type="dxa"/>
                        <w:gridSpan w:val="2"/>
                        <w:tcBorders>
                          <w:top w:val="nil"/>
                        </w:tcBorders>
                      </w:tcPr>
                      <w:p>
                        <w:pPr>
                          <w:pStyle w:val="TableParagraph"/>
                          <w:rPr>
                            <w:rFonts w:ascii="Times New Roman"/>
                            <w:sz w:val="24"/>
                          </w:rPr>
                        </w:pPr>
                      </w:p>
                    </w:tc>
                    <w:tc>
                      <w:tcPr>
                        <w:tcW w:w="1212" w:type="dxa"/>
                        <w:gridSpan w:val="2"/>
                        <w:tcBorders>
                          <w:top w:val="nil"/>
                        </w:tcBorders>
                      </w:tcPr>
                      <w:p>
                        <w:pPr>
                          <w:pStyle w:val="TableParagraph"/>
                          <w:rPr>
                            <w:rFonts w:ascii="Times New Roman"/>
                            <w:sz w:val="24"/>
                          </w:rPr>
                        </w:pPr>
                      </w:p>
                    </w:tc>
                    <w:tc>
                      <w:tcPr>
                        <w:tcW w:w="1212" w:type="dxa"/>
                        <w:gridSpan w:val="2"/>
                        <w:tcBorders>
                          <w:top w:val="nil"/>
                        </w:tcBorders>
                      </w:tcPr>
                      <w:p>
                        <w:pPr>
                          <w:pStyle w:val="TableParagraph"/>
                          <w:rPr>
                            <w:rFonts w:ascii="Times New Roman"/>
                            <w:sz w:val="24"/>
                          </w:rPr>
                        </w:pPr>
                      </w:p>
                    </w:tc>
                  </w:tr>
                </w:tbl>
                <w:p>
                  <w:pPr>
                    <w:pStyle w:val="BodyText"/>
                  </w:pPr>
                </w:p>
              </w:txbxContent>
            </v:textbox>
            <w10:wrap type="none"/>
          </v:shape>
        </w:pict>
      </w:r>
      <w:r>
        <w:rPr>
          <w:rFonts w:ascii="Verdana"/>
          <w:color w:val="517CBF"/>
          <w:sz w:val="24"/>
        </w:rPr>
        <w:t>Receives items for transfer but does not maintain the master</w:t>
      </w:r>
      <w:r>
        <w:rPr>
          <w:rFonts w:ascii="Verdana"/>
          <w:color w:val="517CBF"/>
          <w:spacing w:val="-22"/>
          <w:sz w:val="24"/>
        </w:rPr>
        <w:t> </w:t>
      </w:r>
      <w:r>
        <w:rPr>
          <w:rFonts w:ascii="Verdana"/>
          <w:color w:val="517CBF"/>
          <w:sz w:val="24"/>
        </w:rPr>
        <w:t>securityholder </w:t>
      </w:r>
      <w:r>
        <w:rPr>
          <w:rFonts w:ascii="Verdana"/>
          <w:color w:val="517CBF"/>
          <w:spacing w:val="-2"/>
          <w:sz w:val="24"/>
        </w:rPr>
        <w:t>files:</w:t>
      </w:r>
    </w:p>
    <w:p>
      <w:pPr>
        <w:pStyle w:val="ListParagraph"/>
        <w:numPr>
          <w:ilvl w:val="1"/>
          <w:numId w:val="6"/>
        </w:numPr>
        <w:tabs>
          <w:tab w:pos="678" w:val="left" w:leader="none"/>
        </w:tabs>
        <w:spacing w:line="240" w:lineRule="auto" w:before="49" w:after="0"/>
        <w:ind w:left="170" w:right="7475" w:firstLine="0"/>
        <w:jc w:val="both"/>
        <w:rPr>
          <w:rFonts w:ascii="Verdana"/>
          <w:sz w:val="24"/>
        </w:rPr>
      </w:pPr>
      <w:r>
        <w:rPr>
          <w:rFonts w:ascii="Verdana"/>
          <w:color w:val="517CBF"/>
          <w:sz w:val="24"/>
        </w:rPr>
        <w:t>Does not receive items</w:t>
      </w:r>
      <w:r>
        <w:rPr>
          <w:rFonts w:ascii="Verdana"/>
          <w:color w:val="517CBF"/>
          <w:spacing w:val="-13"/>
          <w:sz w:val="24"/>
        </w:rPr>
        <w:t> </w:t>
      </w:r>
      <w:r>
        <w:rPr>
          <w:rFonts w:ascii="Verdana"/>
          <w:color w:val="517CBF"/>
          <w:sz w:val="24"/>
        </w:rPr>
        <w:t>for</w:t>
      </w:r>
      <w:r>
        <w:rPr>
          <w:rFonts w:ascii="Verdana"/>
          <w:color w:val="517CBF"/>
          <w:spacing w:val="-12"/>
          <w:sz w:val="24"/>
        </w:rPr>
        <w:t> </w:t>
      </w:r>
      <w:r>
        <w:rPr>
          <w:rFonts w:ascii="Verdana"/>
          <w:color w:val="517CBF"/>
          <w:sz w:val="24"/>
        </w:rPr>
        <w:t>transfer</w:t>
      </w:r>
      <w:r>
        <w:rPr>
          <w:rFonts w:ascii="Verdana"/>
          <w:color w:val="517CBF"/>
          <w:spacing w:val="-13"/>
          <w:sz w:val="24"/>
        </w:rPr>
        <w:t> </w:t>
      </w:r>
      <w:r>
        <w:rPr>
          <w:rFonts w:ascii="Verdana"/>
          <w:color w:val="517CBF"/>
          <w:sz w:val="24"/>
        </w:rPr>
        <w:t>but maintains the</w:t>
      </w:r>
    </w:p>
    <w:p>
      <w:pPr>
        <w:pStyle w:val="BodyText"/>
        <w:spacing w:before="2"/>
        <w:ind w:left="170" w:right="7431"/>
        <w:jc w:val="both"/>
        <w:rPr>
          <w:rFonts w:ascii="Verdana"/>
        </w:rPr>
      </w:pPr>
      <w:r>
        <w:rPr>
          <w:rFonts w:ascii="Verdana"/>
          <w:color w:val="517CBF"/>
        </w:rPr>
        <w:t>master</w:t>
      </w:r>
      <w:r>
        <w:rPr>
          <w:rFonts w:ascii="Verdana"/>
          <w:color w:val="517CBF"/>
          <w:spacing w:val="-22"/>
        </w:rPr>
        <w:t> </w:t>
      </w:r>
      <w:r>
        <w:rPr>
          <w:rFonts w:ascii="Verdana"/>
          <w:color w:val="517CBF"/>
        </w:rPr>
        <w:t>securityholder </w:t>
      </w:r>
      <w:r>
        <w:rPr>
          <w:rFonts w:ascii="Verdana"/>
          <w:color w:val="517CBF"/>
          <w:spacing w:val="-2"/>
        </w:rPr>
        <w:t>files:</w:t>
      </w:r>
    </w:p>
    <w:p>
      <w:pPr>
        <w:pStyle w:val="BodyText"/>
        <w:spacing w:before="3"/>
        <w:rPr>
          <w:rFonts w:ascii="Verdana"/>
          <w:sz w:val="29"/>
        </w:rPr>
      </w:pPr>
    </w:p>
    <w:p>
      <w:pPr>
        <w:pStyle w:val="ListParagraph"/>
        <w:numPr>
          <w:ilvl w:val="0"/>
          <w:numId w:val="6"/>
        </w:numPr>
        <w:tabs>
          <w:tab w:pos="456" w:val="left" w:leader="none"/>
        </w:tabs>
        <w:spacing w:line="240" w:lineRule="auto" w:before="0" w:after="0"/>
        <w:ind w:left="455" w:right="0" w:hanging="301"/>
        <w:jc w:val="left"/>
        <w:rPr>
          <w:rFonts w:ascii="Verdana"/>
          <w:sz w:val="24"/>
        </w:rPr>
      </w:pPr>
      <w:r>
        <w:rPr/>
        <w:pict>
          <v:shape style="position:absolute;margin-left:71.520004pt;margin-top:15.425435pt;width:500.05pt;height:78pt;mso-position-horizontal-relative:page;mso-position-vertical-relative:paragraph;z-index:-16268800" id="docshape35" coordorigin="1430,309" coordsize="10001,1560" path="m1450,309l1430,309,1430,324,1430,630,1430,665,1430,1214,1430,1249,1430,1849,1450,1849,1450,1249,1450,1214,1450,665,1450,630,1450,324,1450,309xm9907,309l9888,309,9888,324,9888,630,9888,665,9888,1214,9888,1249,9888,1849,9907,1849,9907,1249,9907,1214,9907,665,9907,630,9907,324,9907,309xm11431,1849l1450,1849,1430,1849,1430,1868,1450,1868,11431,1868,11431,1849xm11431,630l11412,630,9907,630,9907,649,11412,649,11412,665,11412,1214,11412,1215,9907,1215,9907,1234,11412,1234,11412,1249,11412,1849,11431,1849,11431,1249,11431,1214,11431,665,11431,630xe" filled="true" fillcolor="#c0c0c0" stroked="false">
            <v:path arrowok="t"/>
            <v:fill type="solid"/>
            <w10:wrap type="none"/>
          </v:shape>
        </w:pict>
      </w:r>
      <w:r>
        <w:rPr>
          <w:rFonts w:ascii="Verdana"/>
          <w:color w:val="517CBF"/>
          <w:sz w:val="24"/>
        </w:rPr>
        <w:t>Scope</w:t>
      </w:r>
      <w:r>
        <w:rPr>
          <w:rFonts w:ascii="Verdana"/>
          <w:color w:val="517CBF"/>
          <w:spacing w:val="-6"/>
          <w:sz w:val="24"/>
        </w:rPr>
        <w:t> </w:t>
      </w:r>
      <w:r>
        <w:rPr>
          <w:rFonts w:ascii="Verdana"/>
          <w:color w:val="517CBF"/>
          <w:sz w:val="24"/>
        </w:rPr>
        <w:t>of</w:t>
      </w:r>
      <w:r>
        <w:rPr>
          <w:rFonts w:ascii="Verdana"/>
          <w:color w:val="517CBF"/>
          <w:spacing w:val="-6"/>
          <w:sz w:val="24"/>
        </w:rPr>
        <w:t> </w:t>
      </w:r>
      <w:r>
        <w:rPr>
          <w:rFonts w:ascii="Verdana"/>
          <w:color w:val="517CBF"/>
          <w:sz w:val="24"/>
        </w:rPr>
        <w:t>certain</w:t>
      </w:r>
      <w:r>
        <w:rPr>
          <w:rFonts w:ascii="Verdana"/>
          <w:color w:val="517CBF"/>
          <w:spacing w:val="-5"/>
          <w:sz w:val="24"/>
        </w:rPr>
        <w:t> </w:t>
      </w:r>
      <w:r>
        <w:rPr>
          <w:rFonts w:ascii="Verdana"/>
          <w:color w:val="517CBF"/>
          <w:sz w:val="24"/>
        </w:rPr>
        <w:t>additional</w:t>
      </w:r>
      <w:r>
        <w:rPr>
          <w:rFonts w:ascii="Verdana"/>
          <w:color w:val="517CBF"/>
          <w:spacing w:val="-6"/>
          <w:sz w:val="24"/>
        </w:rPr>
        <w:t> </w:t>
      </w:r>
      <w:r>
        <w:rPr>
          <w:rFonts w:ascii="Verdana"/>
          <w:color w:val="517CBF"/>
          <w:sz w:val="24"/>
        </w:rPr>
        <w:t>types</w:t>
      </w:r>
      <w:r>
        <w:rPr>
          <w:rFonts w:ascii="Verdana"/>
          <w:color w:val="517CBF"/>
          <w:spacing w:val="-4"/>
          <w:sz w:val="24"/>
        </w:rPr>
        <w:t> </w:t>
      </w:r>
      <w:r>
        <w:rPr>
          <w:rFonts w:ascii="Verdana"/>
          <w:color w:val="517CBF"/>
          <w:sz w:val="24"/>
        </w:rPr>
        <w:t>of</w:t>
      </w:r>
      <w:r>
        <w:rPr>
          <w:rFonts w:ascii="Verdana"/>
          <w:color w:val="517CBF"/>
          <w:spacing w:val="-5"/>
          <w:sz w:val="24"/>
        </w:rPr>
        <w:t> </w:t>
      </w:r>
      <w:r>
        <w:rPr>
          <w:rFonts w:ascii="Verdana"/>
          <w:color w:val="517CBF"/>
          <w:sz w:val="24"/>
        </w:rPr>
        <w:t>activities</w:t>
      </w:r>
      <w:r>
        <w:rPr>
          <w:rFonts w:ascii="Verdana"/>
          <w:color w:val="517CBF"/>
          <w:spacing w:val="-5"/>
          <w:sz w:val="24"/>
        </w:rPr>
        <w:t> </w:t>
      </w:r>
      <w:r>
        <w:rPr>
          <w:rFonts w:ascii="Verdana"/>
          <w:color w:val="517CBF"/>
          <w:spacing w:val="-2"/>
          <w:sz w:val="24"/>
        </w:rPr>
        <w:t>performed:</w:t>
      </w:r>
    </w:p>
    <w:p>
      <w:pPr>
        <w:pStyle w:val="ListParagraph"/>
        <w:numPr>
          <w:ilvl w:val="1"/>
          <w:numId w:val="6"/>
        </w:numPr>
        <w:tabs>
          <w:tab w:pos="676" w:val="left" w:leader="none"/>
        </w:tabs>
        <w:spacing w:line="240" w:lineRule="auto" w:before="31" w:after="0"/>
        <w:ind w:left="155" w:right="2016" w:firstLine="0"/>
        <w:jc w:val="left"/>
        <w:rPr>
          <w:rFonts w:ascii="Verdana"/>
          <w:sz w:val="24"/>
        </w:rPr>
      </w:pPr>
      <w:r>
        <w:rPr>
          <w:rFonts w:ascii="Verdana"/>
          <w:color w:val="517CBF"/>
          <w:sz w:val="24"/>
        </w:rPr>
        <w:t>Number</w:t>
      </w:r>
      <w:r>
        <w:rPr>
          <w:rFonts w:ascii="Verdana"/>
          <w:color w:val="517CBF"/>
          <w:spacing w:val="-6"/>
          <w:sz w:val="24"/>
        </w:rPr>
        <w:t> </w:t>
      </w:r>
      <w:r>
        <w:rPr>
          <w:rFonts w:ascii="Verdana"/>
          <w:color w:val="517CBF"/>
          <w:sz w:val="24"/>
        </w:rPr>
        <w:t>of</w:t>
      </w:r>
      <w:r>
        <w:rPr>
          <w:rFonts w:ascii="Verdana"/>
          <w:color w:val="517CBF"/>
          <w:spacing w:val="-6"/>
          <w:sz w:val="24"/>
        </w:rPr>
        <w:t> </w:t>
      </w:r>
      <w:r>
        <w:rPr>
          <w:rFonts w:ascii="Verdana"/>
          <w:color w:val="517CBF"/>
          <w:sz w:val="24"/>
        </w:rPr>
        <w:t>issues</w:t>
      </w:r>
      <w:r>
        <w:rPr>
          <w:rFonts w:ascii="Verdana"/>
          <w:color w:val="517CBF"/>
          <w:spacing w:val="-5"/>
          <w:sz w:val="24"/>
        </w:rPr>
        <w:t> </w:t>
      </w:r>
      <w:r>
        <w:rPr>
          <w:rFonts w:ascii="Verdana"/>
          <w:color w:val="517CBF"/>
          <w:sz w:val="24"/>
        </w:rPr>
        <w:t>for</w:t>
      </w:r>
      <w:r>
        <w:rPr>
          <w:rFonts w:ascii="Verdana"/>
          <w:color w:val="517CBF"/>
          <w:spacing w:val="-5"/>
          <w:sz w:val="24"/>
        </w:rPr>
        <w:t> </w:t>
      </w:r>
      <w:r>
        <w:rPr>
          <w:rFonts w:ascii="Verdana"/>
          <w:color w:val="517CBF"/>
          <w:sz w:val="24"/>
        </w:rPr>
        <w:t>which</w:t>
      </w:r>
      <w:r>
        <w:rPr>
          <w:rFonts w:ascii="Verdana"/>
          <w:color w:val="517CBF"/>
          <w:spacing w:val="-5"/>
          <w:sz w:val="24"/>
        </w:rPr>
        <w:t> </w:t>
      </w:r>
      <w:r>
        <w:rPr>
          <w:rFonts w:ascii="Verdana"/>
          <w:color w:val="517CBF"/>
          <w:sz w:val="24"/>
        </w:rPr>
        <w:t>dividend</w:t>
      </w:r>
      <w:r>
        <w:rPr>
          <w:rFonts w:ascii="Verdana"/>
          <w:color w:val="517CBF"/>
          <w:spacing w:val="-5"/>
          <w:sz w:val="24"/>
        </w:rPr>
        <w:t> </w:t>
      </w:r>
      <w:r>
        <w:rPr>
          <w:rFonts w:ascii="Verdana"/>
          <w:color w:val="517CBF"/>
          <w:sz w:val="24"/>
        </w:rPr>
        <w:t>reinvestment</w:t>
      </w:r>
      <w:r>
        <w:rPr>
          <w:rFonts w:ascii="Verdana"/>
          <w:color w:val="517CBF"/>
          <w:spacing w:val="-5"/>
          <w:sz w:val="24"/>
        </w:rPr>
        <w:t> </w:t>
      </w:r>
      <w:r>
        <w:rPr>
          <w:rFonts w:ascii="Verdana"/>
          <w:color w:val="517CBF"/>
          <w:sz w:val="24"/>
        </w:rPr>
        <w:t>plan</w:t>
      </w:r>
      <w:r>
        <w:rPr>
          <w:rFonts w:ascii="Verdana"/>
          <w:color w:val="517CBF"/>
          <w:spacing w:val="-5"/>
          <w:sz w:val="24"/>
        </w:rPr>
        <w:t> </w:t>
      </w:r>
      <w:r>
        <w:rPr>
          <w:rFonts w:ascii="Verdana"/>
          <w:color w:val="517CBF"/>
          <w:sz w:val="24"/>
        </w:rPr>
        <w:t>and/or direct purchase plan services were provided, as of December 31:</w:t>
      </w:r>
    </w:p>
    <w:p>
      <w:pPr>
        <w:pStyle w:val="BodyText"/>
        <w:spacing w:before="9"/>
        <w:rPr>
          <w:rFonts w:ascii="Verdana"/>
          <w:sz w:val="19"/>
        </w:rPr>
      </w:pPr>
    </w:p>
    <w:p>
      <w:pPr>
        <w:pStyle w:val="ListParagraph"/>
        <w:numPr>
          <w:ilvl w:val="1"/>
          <w:numId w:val="6"/>
        </w:numPr>
        <w:tabs>
          <w:tab w:pos="689" w:val="left" w:leader="none"/>
        </w:tabs>
        <w:spacing w:line="240" w:lineRule="auto" w:before="100" w:after="0"/>
        <w:ind w:left="155" w:right="2050" w:firstLine="0"/>
        <w:jc w:val="left"/>
        <w:rPr>
          <w:rFonts w:ascii="Verdana"/>
          <w:sz w:val="24"/>
        </w:rPr>
      </w:pPr>
      <w:r>
        <w:rPr>
          <w:rFonts w:ascii="Verdana"/>
          <w:color w:val="517CBF"/>
          <w:sz w:val="24"/>
        </w:rPr>
        <w:t>Number</w:t>
      </w:r>
      <w:r>
        <w:rPr>
          <w:rFonts w:ascii="Verdana"/>
          <w:color w:val="517CBF"/>
          <w:spacing w:val="-5"/>
          <w:sz w:val="24"/>
        </w:rPr>
        <w:t> </w:t>
      </w:r>
      <w:r>
        <w:rPr>
          <w:rFonts w:ascii="Verdana"/>
          <w:color w:val="517CBF"/>
          <w:sz w:val="24"/>
        </w:rPr>
        <w:t>of</w:t>
      </w:r>
      <w:r>
        <w:rPr>
          <w:rFonts w:ascii="Verdana"/>
          <w:color w:val="517CBF"/>
          <w:spacing w:val="-5"/>
          <w:sz w:val="24"/>
        </w:rPr>
        <w:t> </w:t>
      </w:r>
      <w:r>
        <w:rPr>
          <w:rFonts w:ascii="Verdana"/>
          <w:color w:val="517CBF"/>
          <w:sz w:val="24"/>
        </w:rPr>
        <w:t>issues</w:t>
      </w:r>
      <w:r>
        <w:rPr>
          <w:rFonts w:ascii="Verdana"/>
          <w:color w:val="517CBF"/>
          <w:spacing w:val="-4"/>
          <w:sz w:val="24"/>
        </w:rPr>
        <w:t> </w:t>
      </w:r>
      <w:r>
        <w:rPr>
          <w:rFonts w:ascii="Verdana"/>
          <w:color w:val="517CBF"/>
          <w:sz w:val="24"/>
        </w:rPr>
        <w:t>for</w:t>
      </w:r>
      <w:r>
        <w:rPr>
          <w:rFonts w:ascii="Verdana"/>
          <w:color w:val="517CBF"/>
          <w:spacing w:val="-4"/>
          <w:sz w:val="24"/>
        </w:rPr>
        <w:t> </w:t>
      </w:r>
      <w:r>
        <w:rPr>
          <w:rFonts w:ascii="Verdana"/>
          <w:color w:val="517CBF"/>
          <w:sz w:val="24"/>
        </w:rPr>
        <w:t>which</w:t>
      </w:r>
      <w:r>
        <w:rPr>
          <w:rFonts w:ascii="Verdana"/>
          <w:color w:val="517CBF"/>
          <w:spacing w:val="-4"/>
          <w:sz w:val="24"/>
        </w:rPr>
        <w:t> </w:t>
      </w:r>
      <w:r>
        <w:rPr>
          <w:rFonts w:ascii="Verdana"/>
          <w:color w:val="517CBF"/>
          <w:sz w:val="24"/>
        </w:rPr>
        <w:t>DRS</w:t>
      </w:r>
      <w:r>
        <w:rPr>
          <w:rFonts w:ascii="Verdana"/>
          <w:color w:val="517CBF"/>
          <w:spacing w:val="-5"/>
          <w:sz w:val="24"/>
        </w:rPr>
        <w:t> </w:t>
      </w:r>
      <w:r>
        <w:rPr>
          <w:rFonts w:ascii="Verdana"/>
          <w:color w:val="517CBF"/>
          <w:sz w:val="24"/>
        </w:rPr>
        <w:t>services</w:t>
      </w:r>
      <w:r>
        <w:rPr>
          <w:rFonts w:ascii="Verdana"/>
          <w:color w:val="517CBF"/>
          <w:spacing w:val="-3"/>
          <w:sz w:val="24"/>
        </w:rPr>
        <w:t> </w:t>
      </w:r>
      <w:r>
        <w:rPr>
          <w:rFonts w:ascii="Verdana"/>
          <w:color w:val="517CBF"/>
          <w:sz w:val="24"/>
        </w:rPr>
        <w:t>were</w:t>
      </w:r>
      <w:r>
        <w:rPr>
          <w:rFonts w:ascii="Verdana"/>
          <w:color w:val="517CBF"/>
          <w:spacing w:val="-4"/>
          <w:sz w:val="24"/>
        </w:rPr>
        <w:t> </w:t>
      </w:r>
      <w:r>
        <w:rPr>
          <w:rFonts w:ascii="Verdana"/>
          <w:color w:val="517CBF"/>
          <w:sz w:val="24"/>
        </w:rPr>
        <w:t>provided,</w:t>
      </w:r>
      <w:r>
        <w:rPr>
          <w:rFonts w:ascii="Verdana"/>
          <w:color w:val="517CBF"/>
          <w:spacing w:val="-4"/>
          <w:sz w:val="24"/>
        </w:rPr>
        <w:t> </w:t>
      </w:r>
      <w:r>
        <w:rPr>
          <w:rFonts w:ascii="Verdana"/>
          <w:color w:val="517CBF"/>
          <w:sz w:val="24"/>
        </w:rPr>
        <w:t>as</w:t>
      </w:r>
      <w:r>
        <w:rPr>
          <w:rFonts w:ascii="Verdana"/>
          <w:color w:val="517CBF"/>
          <w:spacing w:val="-3"/>
          <w:sz w:val="24"/>
        </w:rPr>
        <w:t> </w:t>
      </w:r>
      <w:r>
        <w:rPr>
          <w:rFonts w:ascii="Verdana"/>
          <w:color w:val="517CBF"/>
          <w:sz w:val="24"/>
        </w:rPr>
        <w:t>of December 31:</w:t>
      </w:r>
    </w:p>
    <w:p>
      <w:pPr>
        <w:pStyle w:val="ListParagraph"/>
        <w:numPr>
          <w:ilvl w:val="1"/>
          <w:numId w:val="6"/>
        </w:numPr>
        <w:tabs>
          <w:tab w:pos="662" w:val="left" w:leader="none"/>
        </w:tabs>
        <w:spacing w:line="240" w:lineRule="auto" w:before="50" w:after="0"/>
        <w:ind w:left="155" w:right="285" w:firstLine="0"/>
        <w:jc w:val="left"/>
        <w:rPr>
          <w:rFonts w:ascii="Verdana"/>
          <w:sz w:val="24"/>
        </w:rPr>
      </w:pPr>
      <w:r>
        <w:rPr>
          <w:rFonts w:ascii="Verdana"/>
          <w:color w:val="517CBF"/>
          <w:sz w:val="24"/>
        </w:rPr>
        <w:t>Dividend</w:t>
      </w:r>
      <w:r>
        <w:rPr>
          <w:rFonts w:ascii="Verdana"/>
          <w:color w:val="517CBF"/>
          <w:spacing w:val="-5"/>
          <w:sz w:val="24"/>
        </w:rPr>
        <w:t> </w:t>
      </w:r>
      <w:r>
        <w:rPr>
          <w:rFonts w:ascii="Verdana"/>
          <w:color w:val="517CBF"/>
          <w:sz w:val="24"/>
        </w:rPr>
        <w:t>disbursement</w:t>
      </w:r>
      <w:r>
        <w:rPr>
          <w:rFonts w:ascii="Verdana"/>
          <w:color w:val="517CBF"/>
          <w:spacing w:val="-5"/>
          <w:sz w:val="24"/>
        </w:rPr>
        <w:t> </w:t>
      </w:r>
      <w:r>
        <w:rPr>
          <w:rFonts w:ascii="Verdana"/>
          <w:color w:val="517CBF"/>
          <w:sz w:val="24"/>
        </w:rPr>
        <w:t>and</w:t>
      </w:r>
      <w:r>
        <w:rPr>
          <w:rFonts w:ascii="Verdana"/>
          <w:color w:val="517CBF"/>
          <w:spacing w:val="-5"/>
          <w:sz w:val="24"/>
        </w:rPr>
        <w:t> </w:t>
      </w:r>
      <w:r>
        <w:rPr>
          <w:rFonts w:ascii="Verdana"/>
          <w:color w:val="517CBF"/>
          <w:sz w:val="24"/>
        </w:rPr>
        <w:t>interest</w:t>
      </w:r>
      <w:r>
        <w:rPr>
          <w:rFonts w:ascii="Verdana"/>
          <w:color w:val="517CBF"/>
          <w:spacing w:val="-5"/>
          <w:sz w:val="24"/>
        </w:rPr>
        <w:t> </w:t>
      </w:r>
      <w:r>
        <w:rPr>
          <w:rFonts w:ascii="Verdana"/>
          <w:color w:val="517CBF"/>
          <w:sz w:val="24"/>
        </w:rPr>
        <w:t>paying</w:t>
      </w:r>
      <w:r>
        <w:rPr>
          <w:rFonts w:ascii="Verdana"/>
          <w:color w:val="517CBF"/>
          <w:spacing w:val="-5"/>
          <w:sz w:val="24"/>
        </w:rPr>
        <w:t> </w:t>
      </w:r>
      <w:r>
        <w:rPr>
          <w:rFonts w:ascii="Verdana"/>
          <w:color w:val="517CBF"/>
          <w:sz w:val="24"/>
        </w:rPr>
        <w:t>agent</w:t>
      </w:r>
      <w:r>
        <w:rPr>
          <w:rFonts w:ascii="Verdana"/>
          <w:color w:val="517CBF"/>
          <w:spacing w:val="-5"/>
          <w:sz w:val="24"/>
        </w:rPr>
        <w:t> </w:t>
      </w:r>
      <w:r>
        <w:rPr>
          <w:rFonts w:ascii="Verdana"/>
          <w:color w:val="517CBF"/>
          <w:sz w:val="24"/>
        </w:rPr>
        <w:t>activities</w:t>
      </w:r>
      <w:r>
        <w:rPr>
          <w:rFonts w:ascii="Verdana"/>
          <w:color w:val="517CBF"/>
          <w:spacing w:val="-5"/>
          <w:sz w:val="24"/>
        </w:rPr>
        <w:t> </w:t>
      </w:r>
      <w:r>
        <w:rPr>
          <w:rFonts w:ascii="Verdana"/>
          <w:color w:val="517CBF"/>
          <w:sz w:val="24"/>
        </w:rPr>
        <w:t>conducted</w:t>
      </w:r>
      <w:r>
        <w:rPr>
          <w:rFonts w:ascii="Verdana"/>
          <w:color w:val="517CBF"/>
          <w:spacing w:val="-5"/>
          <w:sz w:val="24"/>
        </w:rPr>
        <w:t> </w:t>
      </w:r>
      <w:r>
        <w:rPr>
          <w:rFonts w:ascii="Verdana"/>
          <w:color w:val="517CBF"/>
          <w:sz w:val="24"/>
        </w:rPr>
        <w:t>during the reporting period:</w:t>
      </w:r>
    </w:p>
    <w:p>
      <w:pPr>
        <w:pStyle w:val="BodyText"/>
        <w:spacing w:before="1"/>
        <w:rPr>
          <w:rFonts w:ascii="Verdana"/>
        </w:rPr>
      </w:pPr>
    </w:p>
    <w:p>
      <w:pPr>
        <w:spacing w:before="100"/>
        <w:ind w:left="335" w:right="0" w:firstLine="0"/>
        <w:jc w:val="left"/>
        <w:rPr>
          <w:rFonts w:ascii="Verdana"/>
          <w:sz w:val="24"/>
        </w:rPr>
      </w:pPr>
      <w:r>
        <w:rPr/>
        <w:pict>
          <v:group style="position:absolute;margin-left:71.519997pt;margin-top:-13.895546pt;width:500.05pt;height:35.3pt;mso-position-horizontal-relative:page;mso-position-vertical-relative:paragraph;z-index:-16268288" id="docshapegroup36" coordorigin="1430,-278" coordsize="10001,706">
            <v:shape style="position:absolute;left:8724;top:-278;width:2708;height:706" id="docshape37" coordorigin="8724,-278" coordsize="2708,706" path="m8743,65l8724,65,8724,100,8724,408,8743,408,8743,100,8743,65xm11412,408l8762,408,8762,409,8743,409,8724,409,8724,428,8743,428,8762,428,8762,428,11412,428,11412,408xm11431,409l11412,409,11412,428,11431,428,11431,409xm11431,-278l11412,-278,9907,-278,9907,-259,11412,-259,11412,-243,11412,65,9907,65,9907,-243,9907,-278,9888,-278,9888,-243,9888,65,8743,65,8743,84,9888,84,11412,84,11412,100,11412,408,11431,408,11431,100,11431,65,11431,-243,11431,-278xe" filled="true" fillcolor="#c0c0c0" stroked="false">
              <v:path arrowok="t"/>
              <v:fill type="solid"/>
            </v:shape>
            <v:shape style="position:absolute;left:1440;top:-269;width:8458;height:344" type="#_x0000_t202" id="docshape38" filled="false" stroked="true" strokeweight=".96pt" strokecolor="#c0c0c0">
              <v:textbox inset="0,0,0,0">
                <w:txbxContent>
                  <w:p>
                    <w:pPr>
                      <w:spacing w:before="15"/>
                      <w:ind w:left="186" w:right="0" w:firstLine="0"/>
                      <w:jc w:val="left"/>
                      <w:rPr>
                        <w:rFonts w:ascii="Verdana"/>
                        <w:sz w:val="24"/>
                      </w:rPr>
                    </w:pPr>
                    <w:r>
                      <w:rPr>
                        <w:b/>
                        <w:color w:val="517CBF"/>
                        <w:sz w:val="24"/>
                      </w:rPr>
                      <w:t>7(c)(i).</w:t>
                    </w:r>
                    <w:r>
                      <w:rPr>
                        <w:b/>
                        <w:color w:val="517CBF"/>
                        <w:spacing w:val="47"/>
                        <w:sz w:val="24"/>
                      </w:rPr>
                      <w:t> </w:t>
                    </w:r>
                    <w:r>
                      <w:rPr>
                        <w:rFonts w:ascii="Verdana"/>
                        <w:color w:val="517CBF"/>
                        <w:sz w:val="24"/>
                      </w:rPr>
                      <w:t>number</w:t>
                    </w:r>
                    <w:r>
                      <w:rPr>
                        <w:rFonts w:ascii="Verdana"/>
                        <w:color w:val="517CBF"/>
                        <w:spacing w:val="-9"/>
                        <w:sz w:val="24"/>
                      </w:rPr>
                      <w:t> </w:t>
                    </w:r>
                    <w:r>
                      <w:rPr>
                        <w:rFonts w:ascii="Verdana"/>
                        <w:color w:val="517CBF"/>
                        <w:sz w:val="24"/>
                      </w:rPr>
                      <w:t>of</w:t>
                    </w:r>
                    <w:r>
                      <w:rPr>
                        <w:rFonts w:ascii="Verdana"/>
                        <w:color w:val="517CBF"/>
                        <w:spacing w:val="-9"/>
                        <w:sz w:val="24"/>
                      </w:rPr>
                      <w:t> </w:t>
                    </w:r>
                    <w:r>
                      <w:rPr>
                        <w:rFonts w:ascii="Verdana"/>
                        <w:color w:val="517CBF"/>
                        <w:spacing w:val="-2"/>
                        <w:sz w:val="24"/>
                      </w:rPr>
                      <w:t>issues</w:t>
                    </w:r>
                  </w:p>
                </w:txbxContent>
              </v:textbox>
              <v:stroke dashstyle="solid"/>
              <w10:wrap type="none"/>
            </v:shape>
            <w10:wrap type="none"/>
          </v:group>
        </w:pict>
      </w:r>
      <w:r>
        <w:rPr>
          <w:b/>
          <w:color w:val="517CBF"/>
          <w:sz w:val="24"/>
        </w:rPr>
        <w:t>7(c)(ii).</w:t>
      </w:r>
      <w:r>
        <w:rPr>
          <w:b/>
          <w:color w:val="517CBF"/>
          <w:spacing w:val="49"/>
          <w:sz w:val="24"/>
        </w:rPr>
        <w:t> </w:t>
      </w:r>
      <w:r>
        <w:rPr>
          <w:rFonts w:ascii="Verdana"/>
          <w:color w:val="517CBF"/>
          <w:sz w:val="24"/>
        </w:rPr>
        <w:t>amount</w:t>
      </w:r>
      <w:r>
        <w:rPr>
          <w:rFonts w:ascii="Verdana"/>
          <w:color w:val="517CBF"/>
          <w:spacing w:val="-8"/>
          <w:sz w:val="24"/>
        </w:rPr>
        <w:t> </w:t>
      </w:r>
      <w:r>
        <w:rPr>
          <w:rFonts w:ascii="Verdana"/>
          <w:color w:val="517CBF"/>
          <w:sz w:val="24"/>
        </w:rPr>
        <w:t>(in</w:t>
      </w:r>
      <w:r>
        <w:rPr>
          <w:rFonts w:ascii="Verdana"/>
          <w:color w:val="517CBF"/>
          <w:spacing w:val="-6"/>
          <w:sz w:val="24"/>
        </w:rPr>
        <w:t> </w:t>
      </w:r>
      <w:r>
        <w:rPr>
          <w:rFonts w:ascii="Verdana"/>
          <w:color w:val="517CBF"/>
          <w:spacing w:val="-2"/>
          <w:sz w:val="24"/>
        </w:rPr>
        <w:t>dollars)</w:t>
      </w:r>
    </w:p>
    <w:p>
      <w:pPr>
        <w:pStyle w:val="BodyText"/>
        <w:spacing w:before="6"/>
        <w:rPr>
          <w:rFonts w:ascii="Verdana"/>
          <w:sz w:val="22"/>
        </w:rPr>
      </w:pPr>
    </w:p>
    <w:p>
      <w:pPr>
        <w:pStyle w:val="ListParagraph"/>
        <w:numPr>
          <w:ilvl w:val="1"/>
          <w:numId w:val="7"/>
        </w:numPr>
        <w:tabs>
          <w:tab w:pos="676" w:val="left" w:leader="none"/>
        </w:tabs>
        <w:spacing w:line="240" w:lineRule="auto" w:before="100" w:after="0"/>
        <w:ind w:left="155" w:right="542" w:firstLine="0"/>
        <w:jc w:val="left"/>
        <w:rPr>
          <w:rFonts w:ascii="Verdana"/>
          <w:sz w:val="24"/>
        </w:rPr>
      </w:pPr>
      <w:r>
        <w:rPr/>
        <w:pict>
          <v:shape style="position:absolute;margin-left:287.220001pt;margin-top:34.224468pt;width:241.05pt;height:110.7pt;mso-position-horizontal-relative:page;mso-position-vertical-relative:paragraph;z-index:15747584" type="#_x0000_t202" id="docshape39" filled="false" stroked="false">
            <v:textbox inset="0,0,0,0">
              <w:txbxContent>
                <w:tbl>
                  <w:tblPr>
                    <w:tblW w:w="0" w:type="auto"/>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14"/>
                    <w:gridCol w:w="2266"/>
                  </w:tblGrid>
                  <w:tr>
                    <w:trPr>
                      <w:trHeight w:val="905" w:hRule="atLeast"/>
                    </w:trPr>
                    <w:tc>
                      <w:tcPr>
                        <w:tcW w:w="2414" w:type="dxa"/>
                      </w:tcPr>
                      <w:p>
                        <w:pPr>
                          <w:pStyle w:val="TableParagraph"/>
                          <w:spacing w:before="16"/>
                          <w:ind w:left="682" w:hanging="299"/>
                          <w:rPr>
                            <w:sz w:val="24"/>
                          </w:rPr>
                        </w:pPr>
                        <w:r>
                          <w:rPr>
                            <w:color w:val="517CBF"/>
                            <w:sz w:val="24"/>
                          </w:rPr>
                          <w:t>Prior</w:t>
                        </w:r>
                        <w:r>
                          <w:rPr>
                            <w:color w:val="517CBF"/>
                            <w:spacing w:val="-22"/>
                            <w:sz w:val="24"/>
                          </w:rPr>
                          <w:t> </w:t>
                        </w:r>
                        <w:r>
                          <w:rPr>
                            <w:color w:val="517CBF"/>
                            <w:sz w:val="24"/>
                          </w:rPr>
                          <w:t>Transfer </w:t>
                        </w:r>
                        <w:r>
                          <w:rPr>
                            <w:color w:val="517CBF"/>
                            <w:spacing w:val="-2"/>
                            <w:sz w:val="24"/>
                          </w:rPr>
                          <w:t>Agent(s)</w:t>
                        </w:r>
                      </w:p>
                      <w:p>
                        <w:pPr>
                          <w:pStyle w:val="TableParagraph"/>
                          <w:spacing w:line="286" w:lineRule="exact"/>
                          <w:ind w:left="360"/>
                          <w:rPr>
                            <w:sz w:val="24"/>
                          </w:rPr>
                        </w:pPr>
                        <w:r>
                          <w:rPr>
                            <w:color w:val="517CBF"/>
                            <w:sz w:val="24"/>
                          </w:rPr>
                          <w:t>(If</w:t>
                        </w:r>
                        <w:r>
                          <w:rPr>
                            <w:color w:val="517CBF"/>
                            <w:spacing w:val="-5"/>
                            <w:sz w:val="24"/>
                          </w:rPr>
                          <w:t> </w:t>
                        </w:r>
                        <w:r>
                          <w:rPr>
                            <w:color w:val="517CBF"/>
                            <w:spacing w:val="-2"/>
                            <w:sz w:val="24"/>
                          </w:rPr>
                          <w:t>applicable)</w:t>
                        </w:r>
                      </w:p>
                    </w:tc>
                    <w:tc>
                      <w:tcPr>
                        <w:tcW w:w="2266" w:type="dxa"/>
                      </w:tcPr>
                      <w:p>
                        <w:pPr>
                          <w:pStyle w:val="TableParagraph"/>
                          <w:spacing w:before="161"/>
                          <w:ind w:left="238" w:firstLine="438"/>
                          <w:rPr>
                            <w:sz w:val="24"/>
                          </w:rPr>
                        </w:pPr>
                        <w:r>
                          <w:rPr>
                            <w:color w:val="517CBF"/>
                            <w:spacing w:val="-2"/>
                            <w:sz w:val="24"/>
                          </w:rPr>
                          <w:t>Current </w:t>
                        </w:r>
                        <w:r>
                          <w:rPr>
                            <w:color w:val="517CBF"/>
                            <w:sz w:val="24"/>
                          </w:rPr>
                          <w:t>Transfer</w:t>
                        </w:r>
                        <w:r>
                          <w:rPr>
                            <w:color w:val="517CBF"/>
                            <w:spacing w:val="-22"/>
                            <w:sz w:val="24"/>
                          </w:rPr>
                          <w:t> </w:t>
                        </w:r>
                        <w:r>
                          <w:rPr>
                            <w:color w:val="517CBF"/>
                            <w:sz w:val="24"/>
                          </w:rPr>
                          <w:t>Agent</w:t>
                        </w:r>
                      </w:p>
                    </w:tc>
                  </w:tr>
                  <w:tr>
                    <w:trPr>
                      <w:trHeight w:val="126" w:hRule="atLeast"/>
                    </w:trPr>
                    <w:tc>
                      <w:tcPr>
                        <w:tcW w:w="2414" w:type="dxa"/>
                        <w:tcBorders>
                          <w:bottom w:val="single" w:sz="8" w:space="0" w:color="C0C0C0"/>
                        </w:tcBorders>
                      </w:tcPr>
                      <w:p>
                        <w:pPr>
                          <w:pStyle w:val="TableParagraph"/>
                          <w:rPr>
                            <w:rFonts w:ascii="Times New Roman"/>
                            <w:sz w:val="6"/>
                          </w:rPr>
                        </w:pPr>
                      </w:p>
                    </w:tc>
                    <w:tc>
                      <w:tcPr>
                        <w:tcW w:w="2266" w:type="dxa"/>
                        <w:tcBorders>
                          <w:bottom w:val="single" w:sz="8" w:space="0" w:color="C0C0C0"/>
                        </w:tcBorders>
                      </w:tcPr>
                      <w:p>
                        <w:pPr>
                          <w:pStyle w:val="TableParagraph"/>
                          <w:rPr>
                            <w:rFonts w:ascii="Times New Roman"/>
                            <w:sz w:val="6"/>
                          </w:rPr>
                        </w:pPr>
                      </w:p>
                    </w:tc>
                  </w:tr>
                  <w:tr>
                    <w:trPr>
                      <w:trHeight w:val="323" w:hRule="atLeast"/>
                    </w:trPr>
                    <w:tc>
                      <w:tcPr>
                        <w:tcW w:w="2414" w:type="dxa"/>
                        <w:tcBorders>
                          <w:top w:val="single" w:sz="8" w:space="0" w:color="C0C0C0"/>
                          <w:left w:val="double" w:sz="8" w:space="0" w:color="000000"/>
                          <w:bottom w:val="single" w:sz="8" w:space="0" w:color="C0C0C0"/>
                          <w:right w:val="triple" w:sz="8" w:space="0" w:color="000000"/>
                        </w:tcBorders>
                      </w:tcPr>
                      <w:p>
                        <w:pPr>
                          <w:pStyle w:val="TableParagraph"/>
                          <w:rPr>
                            <w:rFonts w:ascii="Times New Roman"/>
                            <w:sz w:val="24"/>
                          </w:rPr>
                        </w:pPr>
                      </w:p>
                    </w:tc>
                    <w:tc>
                      <w:tcPr>
                        <w:tcW w:w="2266" w:type="dxa"/>
                        <w:tcBorders>
                          <w:top w:val="single" w:sz="8" w:space="0" w:color="C0C0C0"/>
                          <w:left w:val="triple" w:sz="8" w:space="0" w:color="000000"/>
                          <w:bottom w:val="single" w:sz="8" w:space="0" w:color="C0C0C0"/>
                          <w:right w:val="double" w:sz="8" w:space="0" w:color="000000"/>
                        </w:tcBorders>
                      </w:tcPr>
                      <w:p>
                        <w:pPr>
                          <w:pStyle w:val="TableParagraph"/>
                          <w:rPr>
                            <w:rFonts w:ascii="Times New Roman"/>
                            <w:sz w:val="24"/>
                          </w:rPr>
                        </w:pPr>
                      </w:p>
                    </w:tc>
                  </w:tr>
                  <w:tr>
                    <w:trPr>
                      <w:trHeight w:val="125" w:hRule="atLeast"/>
                    </w:trPr>
                    <w:tc>
                      <w:tcPr>
                        <w:tcW w:w="2414" w:type="dxa"/>
                        <w:tcBorders>
                          <w:top w:val="single" w:sz="8" w:space="0" w:color="C0C0C0"/>
                        </w:tcBorders>
                      </w:tcPr>
                      <w:p>
                        <w:pPr>
                          <w:pStyle w:val="TableParagraph"/>
                          <w:rPr>
                            <w:rFonts w:ascii="Times New Roman"/>
                            <w:sz w:val="6"/>
                          </w:rPr>
                        </w:pPr>
                      </w:p>
                    </w:tc>
                    <w:tc>
                      <w:tcPr>
                        <w:tcW w:w="2266" w:type="dxa"/>
                        <w:tcBorders>
                          <w:top w:val="single" w:sz="8" w:space="0" w:color="C0C0C0"/>
                        </w:tcBorders>
                      </w:tcPr>
                      <w:p>
                        <w:pPr>
                          <w:pStyle w:val="TableParagraph"/>
                          <w:rPr>
                            <w:rFonts w:ascii="Times New Roman"/>
                            <w:sz w:val="6"/>
                          </w:rPr>
                        </w:pPr>
                      </w:p>
                    </w:tc>
                  </w:tr>
                  <w:tr>
                    <w:trPr>
                      <w:trHeight w:val="126" w:hRule="atLeast"/>
                    </w:trPr>
                    <w:tc>
                      <w:tcPr>
                        <w:tcW w:w="2414" w:type="dxa"/>
                        <w:tcBorders>
                          <w:bottom w:val="single" w:sz="8" w:space="0" w:color="C0C0C0"/>
                        </w:tcBorders>
                      </w:tcPr>
                      <w:p>
                        <w:pPr>
                          <w:pStyle w:val="TableParagraph"/>
                          <w:rPr>
                            <w:rFonts w:ascii="Times New Roman"/>
                            <w:sz w:val="6"/>
                          </w:rPr>
                        </w:pPr>
                      </w:p>
                    </w:tc>
                    <w:tc>
                      <w:tcPr>
                        <w:tcW w:w="2266" w:type="dxa"/>
                        <w:tcBorders>
                          <w:bottom w:val="single" w:sz="8" w:space="0" w:color="C0C0C0"/>
                        </w:tcBorders>
                      </w:tcPr>
                      <w:p>
                        <w:pPr>
                          <w:pStyle w:val="TableParagraph"/>
                          <w:rPr>
                            <w:rFonts w:ascii="Times New Roman"/>
                            <w:sz w:val="6"/>
                          </w:rPr>
                        </w:pPr>
                      </w:p>
                    </w:tc>
                  </w:tr>
                  <w:tr>
                    <w:trPr>
                      <w:trHeight w:val="323" w:hRule="atLeast"/>
                    </w:trPr>
                    <w:tc>
                      <w:tcPr>
                        <w:tcW w:w="2414" w:type="dxa"/>
                        <w:tcBorders>
                          <w:top w:val="single" w:sz="8" w:space="0" w:color="C0C0C0"/>
                          <w:left w:val="double" w:sz="8" w:space="0" w:color="000000"/>
                          <w:bottom w:val="single" w:sz="8" w:space="0" w:color="C0C0C0"/>
                          <w:right w:val="triple" w:sz="8" w:space="0" w:color="000000"/>
                        </w:tcBorders>
                      </w:tcPr>
                      <w:p>
                        <w:pPr>
                          <w:pStyle w:val="TableParagraph"/>
                          <w:rPr>
                            <w:rFonts w:ascii="Times New Roman"/>
                            <w:sz w:val="24"/>
                          </w:rPr>
                        </w:pPr>
                      </w:p>
                    </w:tc>
                    <w:tc>
                      <w:tcPr>
                        <w:tcW w:w="2266" w:type="dxa"/>
                        <w:tcBorders>
                          <w:top w:val="single" w:sz="8" w:space="0" w:color="C0C0C0"/>
                          <w:left w:val="triple" w:sz="8" w:space="0" w:color="000000"/>
                          <w:bottom w:val="single" w:sz="8" w:space="0" w:color="C0C0C0"/>
                          <w:right w:val="double" w:sz="8" w:space="0" w:color="000000"/>
                        </w:tcBorders>
                      </w:tcPr>
                      <w:p>
                        <w:pPr>
                          <w:pStyle w:val="TableParagraph"/>
                          <w:rPr>
                            <w:rFonts w:ascii="Times New Roman"/>
                            <w:sz w:val="24"/>
                          </w:rPr>
                        </w:pPr>
                      </w:p>
                    </w:tc>
                  </w:tr>
                  <w:tr>
                    <w:trPr>
                      <w:trHeight w:val="126" w:hRule="atLeast"/>
                    </w:trPr>
                    <w:tc>
                      <w:tcPr>
                        <w:tcW w:w="2414" w:type="dxa"/>
                        <w:tcBorders>
                          <w:top w:val="single" w:sz="8" w:space="0" w:color="C0C0C0"/>
                        </w:tcBorders>
                      </w:tcPr>
                      <w:p>
                        <w:pPr>
                          <w:pStyle w:val="TableParagraph"/>
                          <w:rPr>
                            <w:rFonts w:ascii="Times New Roman"/>
                            <w:sz w:val="6"/>
                          </w:rPr>
                        </w:pPr>
                      </w:p>
                    </w:tc>
                    <w:tc>
                      <w:tcPr>
                        <w:tcW w:w="2266" w:type="dxa"/>
                        <w:tcBorders>
                          <w:top w:val="single" w:sz="8" w:space="0" w:color="C0C0C0"/>
                        </w:tcBorders>
                      </w:tcPr>
                      <w:p>
                        <w:pPr>
                          <w:pStyle w:val="TableParagraph"/>
                          <w:rPr>
                            <w:rFonts w:ascii="Times New Roman"/>
                            <w:sz w:val="6"/>
                          </w:rPr>
                        </w:pPr>
                      </w:p>
                    </w:tc>
                  </w:tr>
                </w:tbl>
                <w:p>
                  <w:pPr>
                    <w:pStyle w:val="BodyText"/>
                  </w:pPr>
                </w:p>
              </w:txbxContent>
            </v:textbox>
            <w10:wrap type="none"/>
          </v:shape>
        </w:pict>
      </w:r>
      <w:r>
        <w:rPr>
          <w:rFonts w:ascii="Verdana"/>
          <w:color w:val="517CBF"/>
          <w:sz w:val="24"/>
        </w:rPr>
        <w:t>Number</w:t>
      </w:r>
      <w:r>
        <w:rPr>
          <w:rFonts w:ascii="Verdana"/>
          <w:color w:val="517CBF"/>
          <w:spacing w:val="-5"/>
          <w:sz w:val="24"/>
        </w:rPr>
        <w:t> </w:t>
      </w:r>
      <w:r>
        <w:rPr>
          <w:rFonts w:ascii="Verdana"/>
          <w:color w:val="517CBF"/>
          <w:sz w:val="24"/>
        </w:rPr>
        <w:t>and</w:t>
      </w:r>
      <w:r>
        <w:rPr>
          <w:rFonts w:ascii="Verdana"/>
          <w:color w:val="517CBF"/>
          <w:spacing w:val="-5"/>
          <w:sz w:val="24"/>
        </w:rPr>
        <w:t> </w:t>
      </w:r>
      <w:r>
        <w:rPr>
          <w:rFonts w:ascii="Verdana"/>
          <w:color w:val="517CBF"/>
          <w:sz w:val="24"/>
        </w:rPr>
        <w:t>aggregate</w:t>
      </w:r>
      <w:r>
        <w:rPr>
          <w:rFonts w:ascii="Verdana"/>
          <w:color w:val="517CBF"/>
          <w:spacing w:val="-5"/>
          <w:sz w:val="24"/>
        </w:rPr>
        <w:t> </w:t>
      </w:r>
      <w:r>
        <w:rPr>
          <w:rFonts w:ascii="Verdana"/>
          <w:color w:val="517CBF"/>
          <w:sz w:val="24"/>
        </w:rPr>
        <w:t>market</w:t>
      </w:r>
      <w:r>
        <w:rPr>
          <w:rFonts w:ascii="Verdana"/>
          <w:color w:val="517CBF"/>
          <w:spacing w:val="-5"/>
          <w:sz w:val="24"/>
        </w:rPr>
        <w:t> </w:t>
      </w:r>
      <w:r>
        <w:rPr>
          <w:rFonts w:ascii="Verdana"/>
          <w:color w:val="517CBF"/>
          <w:sz w:val="24"/>
        </w:rPr>
        <w:t>value</w:t>
      </w:r>
      <w:r>
        <w:rPr>
          <w:rFonts w:ascii="Verdana"/>
          <w:color w:val="517CBF"/>
          <w:spacing w:val="-4"/>
          <w:sz w:val="24"/>
        </w:rPr>
        <w:t> </w:t>
      </w:r>
      <w:r>
        <w:rPr>
          <w:rFonts w:ascii="Verdana"/>
          <w:color w:val="517CBF"/>
          <w:sz w:val="24"/>
        </w:rPr>
        <w:t>of</w:t>
      </w:r>
      <w:r>
        <w:rPr>
          <w:rFonts w:ascii="Verdana"/>
          <w:color w:val="517CBF"/>
          <w:spacing w:val="-5"/>
          <w:sz w:val="24"/>
        </w:rPr>
        <w:t> </w:t>
      </w:r>
      <w:r>
        <w:rPr>
          <w:rFonts w:ascii="Verdana"/>
          <w:color w:val="517CBF"/>
          <w:sz w:val="24"/>
        </w:rPr>
        <w:t>securities</w:t>
      </w:r>
      <w:r>
        <w:rPr>
          <w:rFonts w:ascii="Verdana"/>
          <w:color w:val="517CBF"/>
          <w:spacing w:val="-4"/>
          <w:sz w:val="24"/>
        </w:rPr>
        <w:t> </w:t>
      </w:r>
      <w:r>
        <w:rPr>
          <w:rFonts w:ascii="Verdana"/>
          <w:color w:val="517CBF"/>
          <w:sz w:val="24"/>
        </w:rPr>
        <w:t>aged</w:t>
      </w:r>
      <w:r>
        <w:rPr>
          <w:rFonts w:ascii="Verdana"/>
          <w:color w:val="517CBF"/>
          <w:spacing w:val="-4"/>
          <w:sz w:val="24"/>
        </w:rPr>
        <w:t> </w:t>
      </w:r>
      <w:r>
        <w:rPr>
          <w:rFonts w:ascii="Verdana"/>
          <w:color w:val="517CBF"/>
          <w:sz w:val="24"/>
        </w:rPr>
        <w:t>record</w:t>
      </w:r>
      <w:r>
        <w:rPr>
          <w:rFonts w:ascii="Verdana"/>
          <w:color w:val="517CBF"/>
          <w:spacing w:val="-4"/>
          <w:sz w:val="24"/>
        </w:rPr>
        <w:t> </w:t>
      </w:r>
      <w:r>
        <w:rPr>
          <w:rFonts w:ascii="Verdana"/>
          <w:color w:val="517CBF"/>
          <w:sz w:val="24"/>
        </w:rPr>
        <w:t>differences, existing for more than 30</w:t>
      </w:r>
      <w:r>
        <w:rPr>
          <w:rFonts w:ascii="Verdana"/>
          <w:color w:val="517CBF"/>
          <w:spacing w:val="40"/>
          <w:sz w:val="24"/>
        </w:rPr>
        <w:t> </w:t>
      </w:r>
      <w:r>
        <w:rPr>
          <w:rFonts w:ascii="Verdana"/>
          <w:color w:val="517CBF"/>
          <w:sz w:val="24"/>
        </w:rPr>
        <w:t>days, as of December 31:</w:t>
      </w:r>
    </w:p>
    <w:p>
      <w:pPr>
        <w:pStyle w:val="BodyText"/>
        <w:rPr>
          <w:rFonts w:ascii="Verdana"/>
          <w:sz w:val="28"/>
        </w:rPr>
      </w:pPr>
    </w:p>
    <w:p>
      <w:pPr>
        <w:pStyle w:val="BodyText"/>
        <w:rPr>
          <w:rFonts w:ascii="Verdana"/>
          <w:sz w:val="28"/>
        </w:rPr>
      </w:pPr>
    </w:p>
    <w:p>
      <w:pPr>
        <w:pStyle w:val="BodyText"/>
        <w:spacing w:before="11"/>
        <w:rPr>
          <w:rFonts w:ascii="Verdana"/>
          <w:sz w:val="22"/>
        </w:rPr>
      </w:pPr>
    </w:p>
    <w:p>
      <w:pPr>
        <w:spacing w:before="0"/>
        <w:ind w:left="1352" w:right="0" w:firstLine="0"/>
        <w:jc w:val="left"/>
        <w:rPr>
          <w:rFonts w:ascii="Verdana"/>
          <w:sz w:val="24"/>
        </w:rPr>
      </w:pPr>
      <w:r>
        <w:rPr>
          <w:b/>
          <w:color w:val="517CBF"/>
          <w:sz w:val="24"/>
        </w:rPr>
        <w:t>8(a)(i).</w:t>
      </w:r>
      <w:r>
        <w:rPr>
          <w:b/>
          <w:color w:val="517CBF"/>
          <w:spacing w:val="47"/>
          <w:sz w:val="24"/>
        </w:rPr>
        <w:t> </w:t>
      </w:r>
      <w:r>
        <w:rPr>
          <w:rFonts w:ascii="Verdana"/>
          <w:color w:val="517CBF"/>
          <w:sz w:val="24"/>
        </w:rPr>
        <w:t>Number</w:t>
      </w:r>
      <w:r>
        <w:rPr>
          <w:rFonts w:ascii="Verdana"/>
          <w:color w:val="517CBF"/>
          <w:spacing w:val="-9"/>
          <w:sz w:val="24"/>
        </w:rPr>
        <w:t> </w:t>
      </w:r>
      <w:r>
        <w:rPr>
          <w:rFonts w:ascii="Verdana"/>
          <w:color w:val="517CBF"/>
          <w:sz w:val="24"/>
        </w:rPr>
        <w:t>of</w:t>
      </w:r>
      <w:r>
        <w:rPr>
          <w:rFonts w:ascii="Verdana"/>
          <w:color w:val="517CBF"/>
          <w:spacing w:val="-10"/>
          <w:sz w:val="24"/>
        </w:rPr>
        <w:t> </w:t>
      </w:r>
      <w:r>
        <w:rPr>
          <w:rFonts w:ascii="Verdana"/>
          <w:color w:val="517CBF"/>
          <w:spacing w:val="-2"/>
          <w:sz w:val="24"/>
        </w:rPr>
        <w:t>issues</w:t>
      </w:r>
    </w:p>
    <w:p>
      <w:pPr>
        <w:pStyle w:val="BodyText"/>
        <w:spacing w:before="11"/>
        <w:rPr>
          <w:rFonts w:ascii="Verdana"/>
          <w:sz w:val="19"/>
        </w:rPr>
      </w:pPr>
    </w:p>
    <w:p>
      <w:pPr>
        <w:spacing w:before="100"/>
        <w:ind w:left="1352" w:right="0" w:firstLine="0"/>
        <w:jc w:val="left"/>
        <w:rPr>
          <w:rFonts w:ascii="Verdana"/>
          <w:sz w:val="24"/>
        </w:rPr>
      </w:pPr>
      <w:r>
        <w:rPr>
          <w:b/>
          <w:color w:val="517CBF"/>
          <w:sz w:val="24"/>
        </w:rPr>
        <w:t>8(a)(ii).</w:t>
      </w:r>
      <w:r>
        <w:rPr>
          <w:b/>
          <w:color w:val="517CBF"/>
          <w:spacing w:val="48"/>
          <w:sz w:val="24"/>
        </w:rPr>
        <w:t> </w:t>
      </w:r>
      <w:r>
        <w:rPr>
          <w:rFonts w:ascii="Verdana"/>
          <w:color w:val="517CBF"/>
          <w:sz w:val="24"/>
        </w:rPr>
        <w:t>Market</w:t>
      </w:r>
      <w:r>
        <w:rPr>
          <w:rFonts w:ascii="Verdana"/>
          <w:color w:val="517CBF"/>
          <w:spacing w:val="-9"/>
          <w:sz w:val="24"/>
        </w:rPr>
        <w:t> </w:t>
      </w:r>
      <w:r>
        <w:rPr>
          <w:rFonts w:ascii="Verdana"/>
          <w:color w:val="517CBF"/>
          <w:sz w:val="24"/>
        </w:rPr>
        <w:t>value</w:t>
      </w:r>
      <w:r>
        <w:rPr>
          <w:rFonts w:ascii="Verdana"/>
          <w:color w:val="517CBF"/>
          <w:spacing w:val="-6"/>
          <w:sz w:val="24"/>
        </w:rPr>
        <w:t> </w:t>
      </w:r>
      <w:r>
        <w:rPr>
          <w:rFonts w:ascii="Verdana"/>
          <w:color w:val="517CBF"/>
          <w:spacing w:val="-5"/>
          <w:sz w:val="24"/>
        </w:rPr>
        <w:t>(in</w:t>
      </w:r>
    </w:p>
    <w:p>
      <w:pPr>
        <w:pStyle w:val="BodyText"/>
        <w:spacing w:before="2"/>
        <w:ind w:left="171"/>
        <w:rPr>
          <w:rFonts w:ascii="Verdana"/>
        </w:rPr>
      </w:pPr>
      <w:r>
        <w:rPr>
          <w:rFonts w:ascii="Verdana"/>
          <w:color w:val="517CBF"/>
          <w:spacing w:val="-2"/>
        </w:rPr>
        <w:t>dollars)</w:t>
      </w:r>
    </w:p>
    <w:p>
      <w:pPr>
        <w:pStyle w:val="BodyText"/>
        <w:rPr>
          <w:rFonts w:ascii="Verdana"/>
          <w:sz w:val="21"/>
        </w:rPr>
      </w:pPr>
    </w:p>
    <w:p>
      <w:pPr>
        <w:pStyle w:val="ListParagraph"/>
        <w:numPr>
          <w:ilvl w:val="1"/>
          <w:numId w:val="7"/>
        </w:numPr>
        <w:tabs>
          <w:tab w:pos="689" w:val="left" w:leader="none"/>
        </w:tabs>
        <w:spacing w:line="240" w:lineRule="auto" w:before="100" w:after="0"/>
        <w:ind w:left="155" w:right="2426" w:firstLine="0"/>
        <w:jc w:val="both"/>
        <w:rPr>
          <w:rFonts w:ascii="Verdana"/>
          <w:sz w:val="24"/>
        </w:rPr>
      </w:pPr>
      <w:r>
        <w:rPr/>
        <w:pict>
          <v:shape style="position:absolute;margin-left:71.520004pt;margin-top:4.224443pt;width:1pt;height:59.95pt;mso-position-horizontal-relative:page;mso-position-vertical-relative:paragraph;z-index:15744000" id="docshape40" coordorigin="1430,84" coordsize="20,1199" path="m1450,84l1430,84,1430,100,1430,406,1430,441,1430,1283,1450,1283,1450,441,1450,406,1450,100,1450,84xe" filled="true" fillcolor="#c0c0c0" stroked="false">
            <v:path arrowok="t"/>
            <v:fill type="solid"/>
            <w10:wrap type="none"/>
          </v:shape>
        </w:pict>
      </w:r>
      <w:r>
        <w:rPr/>
        <w:pict>
          <v:shape style="position:absolute;margin-left:491.400024pt;margin-top:4.224443pt;width:80.2pt;height:59.95pt;mso-position-horizontal-relative:page;mso-position-vertical-relative:paragraph;z-index:15744512" id="docshape41" coordorigin="9828,84" coordsize="1604,1199" path="m9847,441l9828,441,9828,1283,9847,1283,9847,441xm9847,84l9828,84,9828,100,9828,406,9847,406,9847,100,9847,84xm11431,406l11412,406,9847,406,9847,425,11412,425,11412,441,11412,1283,11431,1283,11431,441,11431,406xe" filled="true" fillcolor="#c0c0c0" stroked="false">
            <v:path arrowok="t"/>
            <v:fill type="solid"/>
            <w10:wrap type="none"/>
          </v:shape>
        </w:pict>
      </w:r>
      <w:r>
        <w:rPr/>
        <w:pict>
          <v:rect style="position:absolute;margin-left:491.399994pt;margin-top:20.304453pt;width:.96pt;height:1.74pt;mso-position-horizontal-relative:page;mso-position-vertical-relative:paragraph;z-index:-16266752" id="docshape42" filled="true" fillcolor="#c0c0c0" stroked="false">
            <v:fill type="solid"/>
            <w10:wrap type="none"/>
          </v:rect>
        </w:pict>
      </w:r>
      <w:r>
        <w:rPr>
          <w:rFonts w:ascii="Verdana"/>
          <w:color w:val="517CBF"/>
          <w:sz w:val="24"/>
        </w:rPr>
        <w:t>Number of quarterly reports regarding buy-ins filed by the registrant</w:t>
      </w:r>
      <w:r>
        <w:rPr>
          <w:rFonts w:ascii="Verdana"/>
          <w:color w:val="517CBF"/>
          <w:spacing w:val="-5"/>
          <w:sz w:val="24"/>
        </w:rPr>
        <w:t> </w:t>
      </w:r>
      <w:r>
        <w:rPr>
          <w:rFonts w:ascii="Verdana"/>
          <w:color w:val="517CBF"/>
          <w:sz w:val="24"/>
        </w:rPr>
        <w:t>with</w:t>
      </w:r>
      <w:r>
        <w:rPr>
          <w:rFonts w:ascii="Verdana"/>
          <w:color w:val="517CBF"/>
          <w:spacing w:val="-5"/>
          <w:sz w:val="24"/>
        </w:rPr>
        <w:t> </w:t>
      </w:r>
      <w:r>
        <w:rPr>
          <w:rFonts w:ascii="Verdana"/>
          <w:color w:val="517CBF"/>
          <w:sz w:val="24"/>
        </w:rPr>
        <w:t>its</w:t>
      </w:r>
      <w:r>
        <w:rPr>
          <w:rFonts w:ascii="Verdana"/>
          <w:color w:val="517CBF"/>
          <w:spacing w:val="-5"/>
          <w:sz w:val="24"/>
        </w:rPr>
        <w:t> </w:t>
      </w:r>
      <w:r>
        <w:rPr>
          <w:rFonts w:ascii="Verdana"/>
          <w:color w:val="517CBF"/>
          <w:sz w:val="24"/>
        </w:rPr>
        <w:t>ARA</w:t>
      </w:r>
      <w:r>
        <w:rPr>
          <w:rFonts w:ascii="Verdana"/>
          <w:color w:val="517CBF"/>
          <w:spacing w:val="-5"/>
          <w:sz w:val="24"/>
        </w:rPr>
        <w:t> </w:t>
      </w:r>
      <w:r>
        <w:rPr>
          <w:rFonts w:ascii="Verdana"/>
          <w:color w:val="517CBF"/>
          <w:sz w:val="24"/>
        </w:rPr>
        <w:t>(including</w:t>
      </w:r>
      <w:r>
        <w:rPr>
          <w:rFonts w:ascii="Verdana"/>
          <w:color w:val="517CBF"/>
          <w:spacing w:val="-5"/>
          <w:sz w:val="24"/>
        </w:rPr>
        <w:t> </w:t>
      </w:r>
      <w:r>
        <w:rPr>
          <w:rFonts w:ascii="Verdana"/>
          <w:color w:val="517CBF"/>
          <w:sz w:val="24"/>
        </w:rPr>
        <w:t>the</w:t>
      </w:r>
      <w:r>
        <w:rPr>
          <w:rFonts w:ascii="Verdana"/>
          <w:color w:val="517CBF"/>
          <w:spacing w:val="-5"/>
          <w:sz w:val="24"/>
        </w:rPr>
        <w:t> </w:t>
      </w:r>
      <w:r>
        <w:rPr>
          <w:rFonts w:ascii="Verdana"/>
          <w:color w:val="517CBF"/>
          <w:sz w:val="24"/>
        </w:rPr>
        <w:t>SEC)</w:t>
      </w:r>
      <w:r>
        <w:rPr>
          <w:rFonts w:ascii="Verdana"/>
          <w:color w:val="517CBF"/>
          <w:spacing w:val="-5"/>
          <w:sz w:val="24"/>
        </w:rPr>
        <w:t> </w:t>
      </w:r>
      <w:r>
        <w:rPr>
          <w:rFonts w:ascii="Verdana"/>
          <w:color w:val="517CBF"/>
          <w:sz w:val="24"/>
        </w:rPr>
        <w:t>during</w:t>
      </w:r>
      <w:r>
        <w:rPr>
          <w:rFonts w:ascii="Verdana"/>
          <w:color w:val="517CBF"/>
          <w:spacing w:val="-5"/>
          <w:sz w:val="24"/>
        </w:rPr>
        <w:t> </w:t>
      </w:r>
      <w:r>
        <w:rPr>
          <w:rFonts w:ascii="Verdana"/>
          <w:color w:val="517CBF"/>
          <w:sz w:val="24"/>
        </w:rPr>
        <w:t>the</w:t>
      </w:r>
      <w:r>
        <w:rPr>
          <w:rFonts w:ascii="Verdana"/>
          <w:color w:val="517CBF"/>
          <w:spacing w:val="-5"/>
          <w:sz w:val="24"/>
        </w:rPr>
        <w:t> </w:t>
      </w:r>
      <w:r>
        <w:rPr>
          <w:rFonts w:ascii="Verdana"/>
          <w:color w:val="517CBF"/>
          <w:sz w:val="24"/>
        </w:rPr>
        <w:t>reporting period pursuant to Rule 17Ad-11(c)(2) of the Act:</w:t>
      </w:r>
    </w:p>
    <w:p>
      <w:pPr>
        <w:pStyle w:val="BodyText"/>
        <w:spacing w:before="3"/>
        <w:rPr>
          <w:rFonts w:ascii="Verdana"/>
          <w:sz w:val="18"/>
        </w:rPr>
      </w:pPr>
    </w:p>
    <w:p>
      <w:pPr>
        <w:pStyle w:val="ListParagraph"/>
        <w:numPr>
          <w:ilvl w:val="1"/>
          <w:numId w:val="7"/>
        </w:numPr>
        <w:tabs>
          <w:tab w:pos="662" w:val="left" w:leader="none"/>
        </w:tabs>
        <w:spacing w:line="240" w:lineRule="auto" w:before="100" w:after="0"/>
        <w:ind w:left="155" w:right="1005" w:firstLine="0"/>
        <w:jc w:val="left"/>
        <w:rPr>
          <w:rFonts w:ascii="Verdana"/>
          <w:sz w:val="24"/>
        </w:rPr>
      </w:pPr>
      <w:r>
        <w:rPr>
          <w:rFonts w:ascii="Verdana"/>
          <w:color w:val="517CBF"/>
          <w:sz w:val="24"/>
        </w:rPr>
        <w:t>During</w:t>
      </w:r>
      <w:r>
        <w:rPr>
          <w:rFonts w:ascii="Verdana"/>
          <w:color w:val="517CBF"/>
          <w:spacing w:val="-5"/>
          <w:sz w:val="24"/>
        </w:rPr>
        <w:t> </w:t>
      </w:r>
      <w:r>
        <w:rPr>
          <w:rFonts w:ascii="Verdana"/>
          <w:color w:val="517CBF"/>
          <w:sz w:val="24"/>
        </w:rPr>
        <w:t>the</w:t>
      </w:r>
      <w:r>
        <w:rPr>
          <w:rFonts w:ascii="Verdana"/>
          <w:color w:val="517CBF"/>
          <w:spacing w:val="-5"/>
          <w:sz w:val="24"/>
        </w:rPr>
        <w:t> </w:t>
      </w:r>
      <w:r>
        <w:rPr>
          <w:rFonts w:ascii="Verdana"/>
          <w:color w:val="517CBF"/>
          <w:sz w:val="24"/>
        </w:rPr>
        <w:t>reporting</w:t>
      </w:r>
      <w:r>
        <w:rPr>
          <w:rFonts w:ascii="Verdana"/>
          <w:color w:val="517CBF"/>
          <w:spacing w:val="-5"/>
          <w:sz w:val="24"/>
        </w:rPr>
        <w:t> </w:t>
      </w:r>
      <w:r>
        <w:rPr>
          <w:rFonts w:ascii="Verdana"/>
          <w:color w:val="517CBF"/>
          <w:sz w:val="24"/>
        </w:rPr>
        <w:t>period,</w:t>
      </w:r>
      <w:r>
        <w:rPr>
          <w:rFonts w:ascii="Verdana"/>
          <w:color w:val="517CBF"/>
          <w:spacing w:val="-5"/>
          <w:sz w:val="24"/>
        </w:rPr>
        <w:t> </w:t>
      </w:r>
      <w:r>
        <w:rPr>
          <w:rFonts w:ascii="Verdana"/>
          <w:color w:val="517CBF"/>
          <w:sz w:val="24"/>
        </w:rPr>
        <w:t>did</w:t>
      </w:r>
      <w:r>
        <w:rPr>
          <w:rFonts w:ascii="Verdana"/>
          <w:color w:val="517CBF"/>
          <w:spacing w:val="-5"/>
          <w:sz w:val="24"/>
        </w:rPr>
        <w:t> </w:t>
      </w:r>
      <w:r>
        <w:rPr>
          <w:rFonts w:ascii="Verdana"/>
          <w:color w:val="517CBF"/>
          <w:sz w:val="24"/>
        </w:rPr>
        <w:t>the</w:t>
      </w:r>
      <w:r>
        <w:rPr>
          <w:rFonts w:ascii="Verdana"/>
          <w:color w:val="517CBF"/>
          <w:spacing w:val="-5"/>
          <w:sz w:val="24"/>
        </w:rPr>
        <w:t> </w:t>
      </w:r>
      <w:r>
        <w:rPr>
          <w:rFonts w:ascii="Verdana"/>
          <w:color w:val="517CBF"/>
          <w:sz w:val="24"/>
        </w:rPr>
        <w:t>Registrant</w:t>
      </w:r>
      <w:r>
        <w:rPr>
          <w:rFonts w:ascii="Verdana"/>
          <w:color w:val="517CBF"/>
          <w:spacing w:val="-5"/>
          <w:sz w:val="24"/>
        </w:rPr>
        <w:t> </w:t>
      </w:r>
      <w:r>
        <w:rPr>
          <w:rFonts w:ascii="Verdana"/>
          <w:color w:val="517CBF"/>
          <w:sz w:val="24"/>
        </w:rPr>
        <w:t>file</w:t>
      </w:r>
      <w:r>
        <w:rPr>
          <w:rFonts w:ascii="Verdana"/>
          <w:color w:val="517CBF"/>
          <w:spacing w:val="-5"/>
          <w:sz w:val="24"/>
        </w:rPr>
        <w:t> </w:t>
      </w:r>
      <w:r>
        <w:rPr>
          <w:rFonts w:ascii="Verdana"/>
          <w:color w:val="517CBF"/>
          <w:sz w:val="24"/>
        </w:rPr>
        <w:t>all</w:t>
      </w:r>
      <w:r>
        <w:rPr>
          <w:rFonts w:ascii="Verdana"/>
          <w:color w:val="517CBF"/>
          <w:spacing w:val="-5"/>
          <w:sz w:val="24"/>
        </w:rPr>
        <w:t> </w:t>
      </w:r>
      <w:r>
        <w:rPr>
          <w:rFonts w:ascii="Verdana"/>
          <w:color w:val="517CBF"/>
          <w:sz w:val="24"/>
        </w:rPr>
        <w:t>quarterly</w:t>
      </w:r>
      <w:r>
        <w:rPr>
          <w:rFonts w:ascii="Verdana"/>
          <w:color w:val="517CBF"/>
          <w:spacing w:val="-5"/>
          <w:sz w:val="24"/>
        </w:rPr>
        <w:t> </w:t>
      </w:r>
      <w:r>
        <w:rPr>
          <w:rFonts w:ascii="Verdana"/>
          <w:color w:val="517CBF"/>
          <w:sz w:val="24"/>
        </w:rPr>
        <w:t>reports regarding buy-ins with its ARA (including the SEC) required by Rule 17Ad- 11(c)(2) of the Act?</w:t>
      </w:r>
    </w:p>
    <w:p>
      <w:pPr>
        <w:pStyle w:val="BodyText"/>
        <w:tabs>
          <w:tab w:pos="5166" w:val="left" w:leader="none"/>
          <w:tab w:pos="7764" w:val="left" w:leader="none"/>
        </w:tabs>
        <w:spacing w:before="15"/>
        <w:ind w:left="1769"/>
        <w:rPr>
          <w:rFonts w:ascii="Verdana"/>
        </w:rPr>
      </w:pPr>
      <w:r>
        <w:rPr/>
        <w:drawing>
          <wp:anchor distT="0" distB="0" distL="0" distR="0" allowOverlap="1" layoutInCell="1" locked="0" behindDoc="0" simplePos="0" relativeHeight="15745536">
            <wp:simplePos x="0" y="0"/>
            <wp:positionH relativeFrom="page">
              <wp:posOffset>1744471</wp:posOffset>
            </wp:positionH>
            <wp:positionV relativeFrom="paragraph">
              <wp:posOffset>44891</wp:posOffset>
            </wp:positionV>
            <wp:extent cx="121221" cy="121221"/>
            <wp:effectExtent l="0" t="0" r="0" b="0"/>
            <wp:wrapNone/>
            <wp:docPr id="23" name="image9.png"/>
            <wp:cNvGraphicFramePr>
              <a:graphicFrameLocks noChangeAspect="1"/>
            </wp:cNvGraphicFramePr>
            <a:graphic>
              <a:graphicData uri="http://schemas.openxmlformats.org/drawingml/2006/picture">
                <pic:pic>
                  <pic:nvPicPr>
                    <pic:cNvPr id="24" name="image9.png"/>
                    <pic:cNvPicPr/>
                  </pic:nvPicPr>
                  <pic:blipFill>
                    <a:blip r:embed="rId15" cstate="print"/>
                    <a:stretch>
                      <a:fillRect/>
                    </a:stretch>
                  </pic:blipFill>
                  <pic:spPr>
                    <a:xfrm>
                      <a:off x="0" y="0"/>
                      <a:ext cx="121221" cy="121221"/>
                    </a:xfrm>
                    <a:prstGeom prst="rect">
                      <a:avLst/>
                    </a:prstGeom>
                  </pic:spPr>
                </pic:pic>
              </a:graphicData>
            </a:graphic>
          </wp:anchor>
        </w:drawing>
      </w:r>
      <w:r>
        <w:rPr/>
        <w:drawing>
          <wp:anchor distT="0" distB="0" distL="0" distR="0" allowOverlap="1" layoutInCell="1" locked="0" behindDoc="1" simplePos="0" relativeHeight="487050752">
            <wp:simplePos x="0" y="0"/>
            <wp:positionH relativeFrom="page">
              <wp:posOffset>3892618</wp:posOffset>
            </wp:positionH>
            <wp:positionV relativeFrom="paragraph">
              <wp:posOffset>46106</wp:posOffset>
            </wp:positionV>
            <wp:extent cx="121221" cy="121221"/>
            <wp:effectExtent l="0" t="0" r="0" b="0"/>
            <wp:wrapNone/>
            <wp:docPr id="25" name="image10.png"/>
            <wp:cNvGraphicFramePr>
              <a:graphicFrameLocks noChangeAspect="1"/>
            </wp:cNvGraphicFramePr>
            <a:graphic>
              <a:graphicData uri="http://schemas.openxmlformats.org/drawingml/2006/picture">
                <pic:pic>
                  <pic:nvPicPr>
                    <pic:cNvPr id="26" name="image10.png"/>
                    <pic:cNvPicPr/>
                  </pic:nvPicPr>
                  <pic:blipFill>
                    <a:blip r:embed="rId16" cstate="print"/>
                    <a:stretch>
                      <a:fillRect/>
                    </a:stretch>
                  </pic:blipFill>
                  <pic:spPr>
                    <a:xfrm>
                      <a:off x="0" y="0"/>
                      <a:ext cx="121221" cy="121221"/>
                    </a:xfrm>
                    <a:prstGeom prst="rect">
                      <a:avLst/>
                    </a:prstGeom>
                  </pic:spPr>
                </pic:pic>
              </a:graphicData>
            </a:graphic>
          </wp:anchor>
        </w:drawing>
      </w:r>
      <w:r>
        <w:rPr/>
        <w:drawing>
          <wp:anchor distT="0" distB="0" distL="0" distR="0" allowOverlap="1" layoutInCell="1" locked="0" behindDoc="1" simplePos="0" relativeHeight="487051264">
            <wp:simplePos x="0" y="0"/>
            <wp:positionH relativeFrom="page">
              <wp:posOffset>5542437</wp:posOffset>
            </wp:positionH>
            <wp:positionV relativeFrom="paragraph">
              <wp:posOffset>44784</wp:posOffset>
            </wp:positionV>
            <wp:extent cx="121221" cy="121221"/>
            <wp:effectExtent l="0" t="0" r="0" b="0"/>
            <wp:wrapNone/>
            <wp:docPr id="27" name="image11.png"/>
            <wp:cNvGraphicFramePr>
              <a:graphicFrameLocks noChangeAspect="1"/>
            </wp:cNvGraphicFramePr>
            <a:graphic>
              <a:graphicData uri="http://schemas.openxmlformats.org/drawingml/2006/picture">
                <pic:pic>
                  <pic:nvPicPr>
                    <pic:cNvPr id="28" name="image11.png"/>
                    <pic:cNvPicPr/>
                  </pic:nvPicPr>
                  <pic:blipFill>
                    <a:blip r:embed="rId17" cstate="print"/>
                    <a:stretch>
                      <a:fillRect/>
                    </a:stretch>
                  </pic:blipFill>
                  <pic:spPr>
                    <a:xfrm>
                      <a:off x="0" y="0"/>
                      <a:ext cx="121221" cy="121221"/>
                    </a:xfrm>
                    <a:prstGeom prst="rect">
                      <a:avLst/>
                    </a:prstGeom>
                  </pic:spPr>
                </pic:pic>
              </a:graphicData>
            </a:graphic>
          </wp:anchor>
        </w:drawing>
      </w:r>
      <w:r>
        <w:rPr>
          <w:rFonts w:ascii="Verdana"/>
          <w:color w:val="517CBF"/>
          <w:spacing w:val="-5"/>
        </w:rPr>
        <w:t>Yes</w:t>
      </w:r>
      <w:r>
        <w:rPr>
          <w:rFonts w:ascii="Verdana"/>
          <w:color w:val="517CBF"/>
        </w:rPr>
        <w:tab/>
      </w:r>
      <w:r>
        <w:rPr>
          <w:rFonts w:ascii="Verdana"/>
          <w:color w:val="517CBF"/>
          <w:spacing w:val="-5"/>
        </w:rPr>
        <w:t>No</w:t>
      </w:r>
      <w:r>
        <w:rPr>
          <w:rFonts w:ascii="Verdana"/>
          <w:color w:val="517CBF"/>
        </w:rPr>
        <w:tab/>
        <w:t>Not</w:t>
      </w:r>
      <w:r>
        <w:rPr>
          <w:rFonts w:ascii="Verdana"/>
          <w:color w:val="517CBF"/>
          <w:spacing w:val="-1"/>
        </w:rPr>
        <w:t> </w:t>
      </w:r>
      <w:r>
        <w:rPr>
          <w:rFonts w:ascii="Verdana"/>
          <w:color w:val="517CBF"/>
          <w:spacing w:val="-2"/>
        </w:rPr>
        <w:t>Applicable</w:t>
      </w:r>
    </w:p>
    <w:p>
      <w:pPr>
        <w:pStyle w:val="ListParagraph"/>
        <w:numPr>
          <w:ilvl w:val="1"/>
          <w:numId w:val="7"/>
        </w:numPr>
        <w:tabs>
          <w:tab w:pos="689" w:val="left" w:leader="none"/>
        </w:tabs>
        <w:spacing w:line="240" w:lineRule="auto" w:before="45" w:after="0"/>
        <w:ind w:left="688" w:right="0" w:hanging="534"/>
        <w:jc w:val="left"/>
        <w:rPr>
          <w:rFonts w:ascii="Verdana"/>
          <w:sz w:val="24"/>
        </w:rPr>
      </w:pPr>
      <w:r>
        <w:rPr/>
        <w:pict>
          <v:rect style="position:absolute;margin-left:71.279999pt;margin-top:17.311388pt;width:499.8pt;height:.96pt;mso-position-horizontal-relative:page;mso-position-vertical-relative:paragraph;z-index:-15714816;mso-wrap-distance-left:0;mso-wrap-distance-right:0" id="docshape43" filled="true" fillcolor="#c0c0c0" stroked="false">
            <v:fill type="solid"/>
            <w10:wrap type="topAndBottom"/>
          </v:rect>
        </w:pict>
      </w:r>
      <w:r>
        <w:rPr>
          <w:rFonts w:ascii="Verdana"/>
          <w:color w:val="517CBF"/>
          <w:sz w:val="24"/>
        </w:rPr>
        <w:t>If</w:t>
      </w:r>
      <w:r>
        <w:rPr>
          <w:rFonts w:ascii="Verdana"/>
          <w:color w:val="517CBF"/>
          <w:spacing w:val="-9"/>
          <w:sz w:val="24"/>
        </w:rPr>
        <w:t> </w:t>
      </w:r>
      <w:r>
        <w:rPr>
          <w:rFonts w:ascii="Verdana"/>
          <w:color w:val="517CBF"/>
          <w:sz w:val="24"/>
        </w:rPr>
        <w:t>the</w:t>
      </w:r>
      <w:r>
        <w:rPr>
          <w:rFonts w:ascii="Verdana"/>
          <w:color w:val="517CBF"/>
          <w:spacing w:val="-7"/>
          <w:sz w:val="24"/>
        </w:rPr>
        <w:t> </w:t>
      </w:r>
      <w:r>
        <w:rPr>
          <w:rFonts w:ascii="Verdana"/>
          <w:color w:val="517CBF"/>
          <w:sz w:val="24"/>
        </w:rPr>
        <w:t>answers</w:t>
      </w:r>
      <w:r>
        <w:rPr>
          <w:rFonts w:ascii="Verdana"/>
          <w:color w:val="517CBF"/>
          <w:spacing w:val="-9"/>
          <w:sz w:val="24"/>
        </w:rPr>
        <w:t> </w:t>
      </w:r>
      <w:r>
        <w:rPr>
          <w:rFonts w:ascii="Verdana"/>
          <w:color w:val="517CBF"/>
          <w:sz w:val="24"/>
        </w:rPr>
        <w:t>to</w:t>
      </w:r>
      <w:r>
        <w:rPr>
          <w:rFonts w:ascii="Verdana"/>
          <w:color w:val="517CBF"/>
          <w:spacing w:val="-8"/>
          <w:sz w:val="24"/>
        </w:rPr>
        <w:t> </w:t>
      </w:r>
      <w:r>
        <w:rPr>
          <w:rFonts w:ascii="Verdana"/>
          <w:color w:val="517CBF"/>
          <w:sz w:val="24"/>
        </w:rPr>
        <w:t>subsection</w:t>
      </w:r>
      <w:r>
        <w:rPr>
          <w:rFonts w:ascii="Verdana"/>
          <w:color w:val="517CBF"/>
          <w:spacing w:val="-8"/>
          <w:sz w:val="24"/>
        </w:rPr>
        <w:t> </w:t>
      </w:r>
      <w:r>
        <w:rPr>
          <w:rFonts w:ascii="Verdana"/>
          <w:color w:val="517CBF"/>
          <w:sz w:val="24"/>
        </w:rPr>
        <w:t>(c)</w:t>
      </w:r>
      <w:r>
        <w:rPr>
          <w:rFonts w:ascii="Verdana"/>
          <w:color w:val="517CBF"/>
          <w:spacing w:val="-9"/>
          <w:sz w:val="24"/>
        </w:rPr>
        <w:t> </w:t>
      </w:r>
      <w:r>
        <w:rPr>
          <w:rFonts w:ascii="Verdana"/>
          <w:color w:val="517CBF"/>
          <w:sz w:val="24"/>
        </w:rPr>
        <w:t>is</w:t>
      </w:r>
      <w:r>
        <w:rPr>
          <w:rFonts w:ascii="Verdana"/>
          <w:color w:val="517CBF"/>
          <w:spacing w:val="-7"/>
          <w:sz w:val="24"/>
        </w:rPr>
        <w:t> </w:t>
      </w:r>
      <w:r>
        <w:rPr>
          <w:rFonts w:ascii="Verdana"/>
          <w:color w:val="517CBF"/>
          <w:sz w:val="24"/>
        </w:rPr>
        <w:t>no,</w:t>
      </w:r>
      <w:r>
        <w:rPr>
          <w:rFonts w:ascii="Verdana"/>
          <w:color w:val="517CBF"/>
          <w:spacing w:val="-8"/>
          <w:sz w:val="24"/>
        </w:rPr>
        <w:t> </w:t>
      </w:r>
      <w:r>
        <w:rPr>
          <w:rFonts w:ascii="Verdana"/>
          <w:color w:val="517CBF"/>
          <w:sz w:val="24"/>
        </w:rPr>
        <w:t>provide</w:t>
      </w:r>
      <w:r>
        <w:rPr>
          <w:rFonts w:ascii="Verdana"/>
          <w:color w:val="517CBF"/>
          <w:spacing w:val="-7"/>
          <w:sz w:val="24"/>
        </w:rPr>
        <w:t> </w:t>
      </w:r>
      <w:r>
        <w:rPr>
          <w:rFonts w:ascii="Verdana"/>
          <w:color w:val="517CBF"/>
          <w:sz w:val="24"/>
        </w:rPr>
        <w:t>an</w:t>
      </w:r>
      <w:r>
        <w:rPr>
          <w:rFonts w:ascii="Verdana"/>
          <w:color w:val="517CBF"/>
          <w:spacing w:val="-8"/>
          <w:sz w:val="24"/>
        </w:rPr>
        <w:t> </w:t>
      </w:r>
      <w:r>
        <w:rPr>
          <w:rFonts w:ascii="Verdana"/>
          <w:color w:val="517CBF"/>
          <w:sz w:val="24"/>
        </w:rPr>
        <w:t>explanation</w:t>
      </w:r>
      <w:r>
        <w:rPr>
          <w:rFonts w:ascii="Verdana"/>
          <w:color w:val="517CBF"/>
          <w:spacing w:val="-7"/>
          <w:sz w:val="24"/>
        </w:rPr>
        <w:t> </w:t>
      </w:r>
      <w:r>
        <w:rPr>
          <w:rFonts w:ascii="Verdana"/>
          <w:color w:val="517CBF"/>
          <w:sz w:val="24"/>
        </w:rPr>
        <w:t>for</w:t>
      </w:r>
      <w:r>
        <w:rPr>
          <w:rFonts w:ascii="Verdana"/>
          <w:color w:val="517CBF"/>
          <w:spacing w:val="-7"/>
          <w:sz w:val="24"/>
        </w:rPr>
        <w:t> </w:t>
      </w:r>
      <w:r>
        <w:rPr>
          <w:rFonts w:ascii="Verdana"/>
          <w:color w:val="517CBF"/>
          <w:sz w:val="24"/>
        </w:rPr>
        <w:t>each</w:t>
      </w:r>
      <w:r>
        <w:rPr>
          <w:rFonts w:ascii="Verdana"/>
          <w:color w:val="517CBF"/>
          <w:spacing w:val="-8"/>
          <w:sz w:val="24"/>
        </w:rPr>
        <w:t> </w:t>
      </w:r>
      <w:r>
        <w:rPr>
          <w:rFonts w:ascii="Verdana"/>
          <w:color w:val="517CBF"/>
          <w:spacing w:val="-2"/>
          <w:sz w:val="24"/>
        </w:rPr>
        <w:t>failure</w:t>
      </w:r>
    </w:p>
    <w:p>
      <w:pPr>
        <w:spacing w:after="0" w:line="240" w:lineRule="auto"/>
        <w:jc w:val="left"/>
        <w:rPr>
          <w:rFonts w:ascii="Verdana"/>
          <w:sz w:val="24"/>
        </w:rPr>
        <w:sectPr>
          <w:pgSz w:w="12240" w:h="15840"/>
          <w:pgMar w:header="0" w:footer="788" w:top="1420" w:bottom="980" w:left="1300" w:right="700"/>
        </w:sectPr>
      </w:pPr>
    </w:p>
    <w:p>
      <w:pPr>
        <w:pStyle w:val="BodyText"/>
        <w:spacing w:before="72"/>
        <w:ind w:left="155"/>
        <w:rPr>
          <w:rFonts w:ascii="Verdana"/>
        </w:rPr>
      </w:pPr>
      <w:r>
        <w:rPr/>
        <w:pict>
          <v:shape style="position:absolute;margin-left:71.520004pt;margin-top:18.844427pt;width:500.05pt;height:18.1pt;mso-position-horizontal-relative:page;mso-position-vertical-relative:paragraph;z-index:-15709184;mso-wrap-distance-left:0;mso-wrap-distance-right:0" id="docshape44" coordorigin="1430,377" coordsize="10001,362" path="m11431,377l11412,377,1450,377,1450,396,11412,396,11412,412,11412,719,1450,719,1450,412,1450,396,1450,377,1430,377,1430,396,1430,412,1430,719,1430,738,1450,738,11431,738,11431,719,11431,412,11431,377xe" filled="true" fillcolor="#c0c0c0" stroked="false">
            <v:path arrowok="t"/>
            <v:fill type="solid"/>
            <w10:wrap type="topAndBottom"/>
          </v:shape>
        </w:pict>
      </w:r>
      <w:r>
        <w:rPr>
          <w:rFonts w:ascii="Verdana"/>
          <w:color w:val="517CBF"/>
        </w:rPr>
        <w:t>to</w:t>
      </w:r>
      <w:r>
        <w:rPr>
          <w:rFonts w:ascii="Verdana"/>
          <w:color w:val="517CBF"/>
          <w:spacing w:val="-6"/>
        </w:rPr>
        <w:t> </w:t>
      </w:r>
      <w:r>
        <w:rPr>
          <w:rFonts w:ascii="Verdana"/>
          <w:color w:val="517CBF"/>
          <w:spacing w:val="-4"/>
        </w:rPr>
        <w:t>file:</w:t>
      </w:r>
    </w:p>
    <w:p>
      <w:pPr>
        <w:pStyle w:val="ListParagraph"/>
        <w:numPr>
          <w:ilvl w:val="1"/>
          <w:numId w:val="8"/>
        </w:numPr>
        <w:tabs>
          <w:tab w:pos="676" w:val="left" w:leader="none"/>
        </w:tabs>
        <w:spacing w:line="240" w:lineRule="auto" w:before="15" w:after="0"/>
        <w:ind w:left="155" w:right="214" w:firstLine="0"/>
        <w:jc w:val="left"/>
        <w:rPr>
          <w:rFonts w:ascii="Verdana"/>
          <w:sz w:val="24"/>
        </w:rPr>
      </w:pPr>
      <w:r>
        <w:rPr>
          <w:rFonts w:ascii="Verdana"/>
          <w:color w:val="517CBF"/>
          <w:sz w:val="24"/>
        </w:rPr>
        <w:t>During the reporting period, has the Registrant always been in compliance with</w:t>
      </w:r>
      <w:r>
        <w:rPr>
          <w:rFonts w:ascii="Verdana"/>
          <w:color w:val="517CBF"/>
          <w:spacing w:val="-3"/>
          <w:sz w:val="24"/>
        </w:rPr>
        <w:t> </w:t>
      </w:r>
      <w:r>
        <w:rPr>
          <w:rFonts w:ascii="Verdana"/>
          <w:color w:val="517CBF"/>
          <w:sz w:val="24"/>
        </w:rPr>
        <w:t>the</w:t>
      </w:r>
      <w:r>
        <w:rPr>
          <w:rFonts w:ascii="Verdana"/>
          <w:color w:val="517CBF"/>
          <w:spacing w:val="-3"/>
          <w:sz w:val="24"/>
        </w:rPr>
        <w:t> </w:t>
      </w:r>
      <w:r>
        <w:rPr>
          <w:rFonts w:ascii="Verdana"/>
          <w:color w:val="517CBF"/>
          <w:sz w:val="24"/>
        </w:rPr>
        <w:t>turnaround</w:t>
      </w:r>
      <w:r>
        <w:rPr>
          <w:rFonts w:ascii="Verdana"/>
          <w:color w:val="517CBF"/>
          <w:spacing w:val="-3"/>
          <w:sz w:val="24"/>
        </w:rPr>
        <w:t> </w:t>
      </w:r>
      <w:r>
        <w:rPr>
          <w:rFonts w:ascii="Verdana"/>
          <w:color w:val="517CBF"/>
          <w:sz w:val="24"/>
        </w:rPr>
        <w:t>time</w:t>
      </w:r>
      <w:r>
        <w:rPr>
          <w:rFonts w:ascii="Verdana"/>
          <w:color w:val="517CBF"/>
          <w:spacing w:val="-3"/>
          <w:sz w:val="24"/>
        </w:rPr>
        <w:t> </w:t>
      </w:r>
      <w:r>
        <w:rPr>
          <w:rFonts w:ascii="Verdana"/>
          <w:color w:val="517CBF"/>
          <w:sz w:val="24"/>
        </w:rPr>
        <w:t>for</w:t>
      </w:r>
      <w:r>
        <w:rPr>
          <w:rFonts w:ascii="Verdana"/>
          <w:color w:val="517CBF"/>
          <w:spacing w:val="-3"/>
          <w:sz w:val="24"/>
        </w:rPr>
        <w:t> </w:t>
      </w:r>
      <w:r>
        <w:rPr>
          <w:rFonts w:ascii="Verdana"/>
          <w:color w:val="517CBF"/>
          <w:sz w:val="24"/>
        </w:rPr>
        <w:t>routine</w:t>
      </w:r>
      <w:r>
        <w:rPr>
          <w:rFonts w:ascii="Verdana"/>
          <w:color w:val="517CBF"/>
          <w:spacing w:val="-3"/>
          <w:sz w:val="24"/>
        </w:rPr>
        <w:t> </w:t>
      </w:r>
      <w:r>
        <w:rPr>
          <w:rFonts w:ascii="Verdana"/>
          <w:color w:val="517CBF"/>
          <w:sz w:val="24"/>
        </w:rPr>
        <w:t>items</w:t>
      </w:r>
      <w:r>
        <w:rPr>
          <w:rFonts w:ascii="Verdana"/>
          <w:color w:val="517CBF"/>
          <w:spacing w:val="-3"/>
          <w:sz w:val="24"/>
        </w:rPr>
        <w:t> </w:t>
      </w:r>
      <w:r>
        <w:rPr>
          <w:rFonts w:ascii="Verdana"/>
          <w:color w:val="517CBF"/>
          <w:sz w:val="24"/>
        </w:rPr>
        <w:t>as</w:t>
      </w:r>
      <w:r>
        <w:rPr>
          <w:rFonts w:ascii="Verdana"/>
          <w:color w:val="517CBF"/>
          <w:spacing w:val="-2"/>
          <w:sz w:val="24"/>
        </w:rPr>
        <w:t> </w:t>
      </w:r>
      <w:r>
        <w:rPr>
          <w:rFonts w:ascii="Verdana"/>
          <w:color w:val="517CBF"/>
          <w:sz w:val="24"/>
        </w:rPr>
        <w:t>set</w:t>
      </w:r>
      <w:r>
        <w:rPr>
          <w:rFonts w:ascii="Verdana"/>
          <w:color w:val="517CBF"/>
          <w:spacing w:val="-3"/>
          <w:sz w:val="24"/>
        </w:rPr>
        <w:t> </w:t>
      </w:r>
      <w:r>
        <w:rPr>
          <w:rFonts w:ascii="Verdana"/>
          <w:color w:val="517CBF"/>
          <w:sz w:val="24"/>
        </w:rPr>
        <w:t>forth</w:t>
      </w:r>
      <w:r>
        <w:rPr>
          <w:rFonts w:ascii="Verdana"/>
          <w:color w:val="517CBF"/>
          <w:spacing w:val="-2"/>
          <w:sz w:val="24"/>
        </w:rPr>
        <w:t> </w:t>
      </w:r>
      <w:r>
        <w:rPr>
          <w:rFonts w:ascii="Verdana"/>
          <w:color w:val="517CBF"/>
          <w:sz w:val="24"/>
        </w:rPr>
        <w:t>in</w:t>
      </w:r>
      <w:r>
        <w:rPr>
          <w:rFonts w:ascii="Verdana"/>
          <w:color w:val="517CBF"/>
          <w:spacing w:val="-3"/>
          <w:sz w:val="24"/>
        </w:rPr>
        <w:t> </w:t>
      </w:r>
      <w:r>
        <w:rPr>
          <w:rFonts w:ascii="Verdana"/>
          <w:color w:val="517CBF"/>
          <w:sz w:val="24"/>
        </w:rPr>
        <w:t>Rule</w:t>
      </w:r>
      <w:r>
        <w:rPr>
          <w:rFonts w:ascii="Verdana"/>
          <w:color w:val="517CBF"/>
          <w:spacing w:val="-3"/>
          <w:sz w:val="24"/>
        </w:rPr>
        <w:t> </w:t>
      </w:r>
      <w:r>
        <w:rPr>
          <w:rFonts w:ascii="Verdana"/>
          <w:color w:val="517CBF"/>
          <w:sz w:val="24"/>
        </w:rPr>
        <w:t>17Ad-2</w:t>
      </w:r>
      <w:r>
        <w:rPr>
          <w:rFonts w:ascii="Verdana"/>
          <w:color w:val="517CBF"/>
          <w:spacing w:val="-3"/>
          <w:sz w:val="24"/>
        </w:rPr>
        <w:t> </w:t>
      </w:r>
      <w:r>
        <w:rPr>
          <w:rFonts w:ascii="Verdana"/>
          <w:color w:val="517CBF"/>
          <w:sz w:val="24"/>
        </w:rPr>
        <w:t>of</w:t>
      </w:r>
      <w:r>
        <w:rPr>
          <w:rFonts w:ascii="Verdana"/>
          <w:color w:val="517CBF"/>
          <w:spacing w:val="-3"/>
          <w:sz w:val="24"/>
        </w:rPr>
        <w:t> </w:t>
      </w:r>
      <w:r>
        <w:rPr>
          <w:rFonts w:ascii="Verdana"/>
          <w:color w:val="517CBF"/>
          <w:sz w:val="24"/>
        </w:rPr>
        <w:t>the</w:t>
      </w:r>
      <w:r>
        <w:rPr>
          <w:rFonts w:ascii="Verdana"/>
          <w:color w:val="517CBF"/>
          <w:spacing w:val="-3"/>
          <w:sz w:val="24"/>
        </w:rPr>
        <w:t> </w:t>
      </w:r>
      <w:r>
        <w:rPr>
          <w:rFonts w:ascii="Verdana"/>
          <w:color w:val="517CBF"/>
          <w:sz w:val="24"/>
        </w:rPr>
        <w:t>Act?</w:t>
      </w:r>
    </w:p>
    <w:p>
      <w:pPr>
        <w:pStyle w:val="BodyText"/>
        <w:tabs>
          <w:tab w:pos="5176" w:val="left" w:leader="none"/>
          <w:tab w:pos="7764" w:val="left" w:leader="none"/>
        </w:tabs>
        <w:spacing w:before="15"/>
        <w:ind w:left="1779"/>
        <w:rPr>
          <w:rFonts w:ascii="Verdana"/>
        </w:rPr>
      </w:pPr>
      <w:r>
        <w:rPr/>
        <w:drawing>
          <wp:anchor distT="0" distB="0" distL="0" distR="0" allowOverlap="1" layoutInCell="1" locked="0" behindDoc="0" simplePos="0" relativeHeight="15749632">
            <wp:simplePos x="0" y="0"/>
            <wp:positionH relativeFrom="page">
              <wp:posOffset>1736035</wp:posOffset>
            </wp:positionH>
            <wp:positionV relativeFrom="paragraph">
              <wp:posOffset>47857</wp:posOffset>
            </wp:positionV>
            <wp:extent cx="121221" cy="121221"/>
            <wp:effectExtent l="0" t="0" r="0" b="0"/>
            <wp:wrapNone/>
            <wp:docPr id="29" name="image7.png"/>
            <wp:cNvGraphicFramePr>
              <a:graphicFrameLocks noChangeAspect="1"/>
            </wp:cNvGraphicFramePr>
            <a:graphic>
              <a:graphicData uri="http://schemas.openxmlformats.org/drawingml/2006/picture">
                <pic:pic>
                  <pic:nvPicPr>
                    <pic:cNvPr id="30" name="image7.png"/>
                    <pic:cNvPicPr/>
                  </pic:nvPicPr>
                  <pic:blipFill>
                    <a:blip r:embed="rId13" cstate="print"/>
                    <a:stretch>
                      <a:fillRect/>
                    </a:stretch>
                  </pic:blipFill>
                  <pic:spPr>
                    <a:xfrm>
                      <a:off x="0" y="0"/>
                      <a:ext cx="121221" cy="121221"/>
                    </a:xfrm>
                    <a:prstGeom prst="rect">
                      <a:avLst/>
                    </a:prstGeom>
                  </pic:spPr>
                </pic:pic>
              </a:graphicData>
            </a:graphic>
          </wp:anchor>
        </w:drawing>
      </w:r>
      <w:r>
        <w:rPr/>
        <w:drawing>
          <wp:anchor distT="0" distB="0" distL="0" distR="0" allowOverlap="1" layoutInCell="1" locked="0" behindDoc="1" simplePos="0" relativeHeight="487054848">
            <wp:simplePos x="0" y="0"/>
            <wp:positionH relativeFrom="page">
              <wp:posOffset>3908970</wp:posOffset>
            </wp:positionH>
            <wp:positionV relativeFrom="paragraph">
              <wp:posOffset>47184</wp:posOffset>
            </wp:positionV>
            <wp:extent cx="121221" cy="121221"/>
            <wp:effectExtent l="0" t="0" r="0" b="0"/>
            <wp:wrapNone/>
            <wp:docPr id="31" name="image7.png"/>
            <wp:cNvGraphicFramePr>
              <a:graphicFrameLocks noChangeAspect="1"/>
            </wp:cNvGraphicFramePr>
            <a:graphic>
              <a:graphicData uri="http://schemas.openxmlformats.org/drawingml/2006/picture">
                <pic:pic>
                  <pic:nvPicPr>
                    <pic:cNvPr id="32" name="image7.png"/>
                    <pic:cNvPicPr/>
                  </pic:nvPicPr>
                  <pic:blipFill>
                    <a:blip r:embed="rId13" cstate="print"/>
                    <a:stretch>
                      <a:fillRect/>
                    </a:stretch>
                  </pic:blipFill>
                  <pic:spPr>
                    <a:xfrm>
                      <a:off x="0" y="0"/>
                      <a:ext cx="121221" cy="121221"/>
                    </a:xfrm>
                    <a:prstGeom prst="rect">
                      <a:avLst/>
                    </a:prstGeom>
                  </pic:spPr>
                </pic:pic>
              </a:graphicData>
            </a:graphic>
          </wp:anchor>
        </w:drawing>
      </w:r>
      <w:r>
        <w:rPr/>
        <w:drawing>
          <wp:anchor distT="0" distB="0" distL="0" distR="0" allowOverlap="1" layoutInCell="1" locked="0" behindDoc="1" simplePos="0" relativeHeight="487055360">
            <wp:simplePos x="0" y="0"/>
            <wp:positionH relativeFrom="page">
              <wp:posOffset>5534530</wp:posOffset>
            </wp:positionH>
            <wp:positionV relativeFrom="paragraph">
              <wp:posOffset>47008</wp:posOffset>
            </wp:positionV>
            <wp:extent cx="121221" cy="121221"/>
            <wp:effectExtent l="0" t="0" r="0" b="0"/>
            <wp:wrapNone/>
            <wp:docPr id="33" name="image10.png"/>
            <wp:cNvGraphicFramePr>
              <a:graphicFrameLocks noChangeAspect="1"/>
            </wp:cNvGraphicFramePr>
            <a:graphic>
              <a:graphicData uri="http://schemas.openxmlformats.org/drawingml/2006/picture">
                <pic:pic>
                  <pic:nvPicPr>
                    <pic:cNvPr id="34" name="image10.png"/>
                    <pic:cNvPicPr/>
                  </pic:nvPicPr>
                  <pic:blipFill>
                    <a:blip r:embed="rId16" cstate="print"/>
                    <a:stretch>
                      <a:fillRect/>
                    </a:stretch>
                  </pic:blipFill>
                  <pic:spPr>
                    <a:xfrm>
                      <a:off x="0" y="0"/>
                      <a:ext cx="121221" cy="121221"/>
                    </a:xfrm>
                    <a:prstGeom prst="rect">
                      <a:avLst/>
                    </a:prstGeom>
                  </pic:spPr>
                </pic:pic>
              </a:graphicData>
            </a:graphic>
          </wp:anchor>
        </w:drawing>
      </w:r>
      <w:r>
        <w:rPr>
          <w:rFonts w:ascii="Verdana"/>
          <w:color w:val="517CBF"/>
          <w:spacing w:val="-5"/>
        </w:rPr>
        <w:t>Yes</w:t>
      </w:r>
      <w:r>
        <w:rPr>
          <w:rFonts w:ascii="Verdana"/>
          <w:color w:val="517CBF"/>
        </w:rPr>
        <w:tab/>
      </w:r>
      <w:r>
        <w:rPr>
          <w:rFonts w:ascii="Verdana"/>
          <w:color w:val="517CBF"/>
          <w:spacing w:val="-5"/>
        </w:rPr>
        <w:t>No</w:t>
      </w:r>
      <w:r>
        <w:rPr>
          <w:rFonts w:ascii="Verdana"/>
          <w:color w:val="517CBF"/>
        </w:rPr>
        <w:tab/>
        <w:t>Not</w:t>
      </w:r>
      <w:r>
        <w:rPr>
          <w:rFonts w:ascii="Verdana"/>
          <w:color w:val="517CBF"/>
          <w:spacing w:val="-1"/>
        </w:rPr>
        <w:t> </w:t>
      </w:r>
      <w:r>
        <w:rPr>
          <w:rFonts w:ascii="Verdana"/>
          <w:color w:val="517CBF"/>
          <w:spacing w:val="-2"/>
        </w:rPr>
        <w:t>Applicable</w:t>
      </w:r>
    </w:p>
    <w:p>
      <w:pPr>
        <w:pStyle w:val="BodyText"/>
        <w:spacing w:before="8"/>
        <w:rPr>
          <w:rFonts w:ascii="Verdana"/>
          <w:sz w:val="19"/>
        </w:rPr>
      </w:pPr>
    </w:p>
    <w:p>
      <w:pPr>
        <w:pStyle w:val="BodyText"/>
        <w:spacing w:before="100"/>
        <w:ind w:left="592"/>
        <w:rPr>
          <w:rFonts w:ascii="Verdana"/>
        </w:rPr>
      </w:pPr>
      <w:r>
        <w:rPr/>
        <w:pict>
          <v:shape style="position:absolute;margin-left:456.720032pt;margin-top:19.524414pt;width:70.650pt;height:136.450pt;mso-position-horizontal-relative:page;mso-position-vertical-relative:paragraph;z-index:15748608" id="docshape45" coordorigin="9134,390" coordsize="1413,2729" path="m9154,390l9134,390,9134,712,9154,712,9154,390xm10547,712l10528,712,9154,712,9154,731,10528,731,10528,747,10528,1881,9154,1881,9154,747,9134,747,9134,1881,9134,1916,9134,2223,9134,2258,9134,3100,9134,3119,9154,3119,10528,3119,10547,3119,10547,3100,10547,2258,10547,2223,10528,2223,10528,2242,10528,2258,10528,3100,9154,3100,9154,2258,9154,2242,10528,2242,10528,2223,10528,2223,9154,2223,9154,1916,9154,1900,10547,1900,10547,1881,10547,747,10547,712xe" filled="true" fillcolor="#c0c0c0" stroked="false">
            <v:path arrowok="t"/>
            <v:fill type="solid"/>
            <w10:wrap type="none"/>
          </v:shape>
        </w:pict>
      </w:r>
      <w:r>
        <w:rPr>
          <w:rFonts w:ascii="Verdana"/>
          <w:color w:val="517CBF"/>
        </w:rPr>
        <w:t>If</w:t>
      </w:r>
      <w:r>
        <w:rPr>
          <w:rFonts w:ascii="Verdana"/>
          <w:color w:val="517CBF"/>
          <w:spacing w:val="-5"/>
        </w:rPr>
        <w:t> </w:t>
      </w:r>
      <w:r>
        <w:rPr>
          <w:rFonts w:ascii="Verdana"/>
          <w:color w:val="517CBF"/>
        </w:rPr>
        <w:t>the</w:t>
      </w:r>
      <w:r>
        <w:rPr>
          <w:rFonts w:ascii="Verdana"/>
          <w:color w:val="517CBF"/>
          <w:spacing w:val="-5"/>
        </w:rPr>
        <w:t> </w:t>
      </w:r>
      <w:r>
        <w:rPr>
          <w:rFonts w:ascii="Verdana"/>
          <w:color w:val="517CBF"/>
        </w:rPr>
        <w:t>answer</w:t>
      </w:r>
      <w:r>
        <w:rPr>
          <w:rFonts w:ascii="Verdana"/>
          <w:color w:val="517CBF"/>
          <w:spacing w:val="-4"/>
        </w:rPr>
        <w:t> </w:t>
      </w:r>
      <w:r>
        <w:rPr>
          <w:rFonts w:ascii="Verdana"/>
          <w:color w:val="517CBF"/>
        </w:rPr>
        <w:t>to</w:t>
      </w:r>
      <w:r>
        <w:rPr>
          <w:rFonts w:ascii="Verdana"/>
          <w:color w:val="517CBF"/>
          <w:spacing w:val="-5"/>
        </w:rPr>
        <w:t> </w:t>
      </w:r>
      <w:r>
        <w:rPr>
          <w:rFonts w:ascii="Verdana"/>
          <w:color w:val="517CBF"/>
        </w:rPr>
        <w:t>subsection</w:t>
      </w:r>
      <w:r>
        <w:rPr>
          <w:rFonts w:ascii="Verdana"/>
          <w:color w:val="517CBF"/>
          <w:spacing w:val="-5"/>
        </w:rPr>
        <w:t> </w:t>
      </w:r>
      <w:r>
        <w:rPr>
          <w:rFonts w:ascii="Verdana"/>
          <w:color w:val="517CBF"/>
        </w:rPr>
        <w:t>(a)</w:t>
      </w:r>
      <w:r>
        <w:rPr>
          <w:rFonts w:ascii="Verdana"/>
          <w:color w:val="517CBF"/>
          <w:spacing w:val="-4"/>
        </w:rPr>
        <w:t> </w:t>
      </w:r>
      <w:r>
        <w:rPr>
          <w:rFonts w:ascii="Verdana"/>
          <w:color w:val="517CBF"/>
        </w:rPr>
        <w:t>is</w:t>
      </w:r>
      <w:r>
        <w:rPr>
          <w:rFonts w:ascii="Verdana"/>
          <w:color w:val="517CBF"/>
          <w:spacing w:val="-5"/>
        </w:rPr>
        <w:t> </w:t>
      </w:r>
      <w:r>
        <w:rPr>
          <w:rFonts w:ascii="Verdana"/>
          <w:color w:val="517CBF"/>
        </w:rPr>
        <w:t>no,</w:t>
      </w:r>
      <w:r>
        <w:rPr>
          <w:rFonts w:ascii="Verdana"/>
          <w:color w:val="517CBF"/>
          <w:spacing w:val="-4"/>
        </w:rPr>
        <w:t> </w:t>
      </w:r>
      <w:r>
        <w:rPr>
          <w:rFonts w:ascii="Verdana"/>
          <w:color w:val="517CBF"/>
        </w:rPr>
        <w:t>complete</w:t>
      </w:r>
      <w:r>
        <w:rPr>
          <w:rFonts w:ascii="Verdana"/>
          <w:color w:val="517CBF"/>
          <w:spacing w:val="-5"/>
        </w:rPr>
        <w:t> </w:t>
      </w:r>
      <w:r>
        <w:rPr>
          <w:rFonts w:ascii="Verdana"/>
          <w:color w:val="517CBF"/>
        </w:rPr>
        <w:t>subsections</w:t>
      </w:r>
      <w:r>
        <w:rPr>
          <w:rFonts w:ascii="Verdana"/>
          <w:color w:val="517CBF"/>
          <w:spacing w:val="-5"/>
        </w:rPr>
        <w:t> </w:t>
      </w:r>
      <w:r>
        <w:rPr>
          <w:rFonts w:ascii="Verdana"/>
          <w:color w:val="517CBF"/>
        </w:rPr>
        <w:t>(i)</w:t>
      </w:r>
      <w:r>
        <w:rPr>
          <w:rFonts w:ascii="Verdana"/>
          <w:color w:val="517CBF"/>
          <w:spacing w:val="-4"/>
        </w:rPr>
        <w:t> </w:t>
      </w:r>
      <w:r>
        <w:rPr>
          <w:rFonts w:ascii="Verdana"/>
          <w:color w:val="517CBF"/>
        </w:rPr>
        <w:t>through</w:t>
      </w:r>
      <w:r>
        <w:rPr>
          <w:rFonts w:ascii="Verdana"/>
          <w:color w:val="517CBF"/>
          <w:spacing w:val="-5"/>
        </w:rPr>
        <w:t> </w:t>
      </w:r>
      <w:r>
        <w:rPr>
          <w:rFonts w:ascii="Verdana"/>
          <w:color w:val="517CBF"/>
          <w:spacing w:val="-2"/>
        </w:rPr>
        <w:t>(ii).</w:t>
      </w:r>
    </w:p>
    <w:p>
      <w:pPr>
        <w:pStyle w:val="BodyText"/>
        <w:spacing w:before="14"/>
        <w:ind w:left="171" w:right="2383"/>
        <w:rPr>
          <w:rFonts w:ascii="Verdana"/>
        </w:rPr>
      </w:pPr>
      <w:r>
        <w:rPr/>
        <w:pict>
          <v:rect style="position:absolute;margin-left:456.720001pt;margin-top:16.004456pt;width:.96pt;height:1.74pt;mso-position-horizontal-relative:page;mso-position-vertical-relative:paragraph;z-index:-16262656" id="docshape46" filled="true" fillcolor="#c0c0c0" stroked="false">
            <v:fill type="solid"/>
            <w10:wrap type="none"/>
          </v:rect>
        </w:pict>
      </w:r>
      <w:r>
        <w:rPr>
          <w:b/>
          <w:color w:val="517CBF"/>
        </w:rPr>
        <w:t>9(a)(i). </w:t>
      </w:r>
      <w:r>
        <w:rPr>
          <w:rFonts w:ascii="Verdana"/>
          <w:color w:val="517CBF"/>
        </w:rPr>
        <w:t>Provide the number of months during the reporting period in which the Registrant was not in compliance with the turnaround</w:t>
      </w:r>
      <w:r>
        <w:rPr>
          <w:rFonts w:ascii="Verdana"/>
          <w:color w:val="517CBF"/>
          <w:spacing w:val="-5"/>
        </w:rPr>
        <w:t> </w:t>
      </w:r>
      <w:r>
        <w:rPr>
          <w:rFonts w:ascii="Verdana"/>
          <w:color w:val="517CBF"/>
        </w:rPr>
        <w:t>time</w:t>
      </w:r>
      <w:r>
        <w:rPr>
          <w:rFonts w:ascii="Verdana"/>
          <w:color w:val="517CBF"/>
          <w:spacing w:val="-5"/>
        </w:rPr>
        <w:t> </w:t>
      </w:r>
      <w:r>
        <w:rPr>
          <w:rFonts w:ascii="Verdana"/>
          <w:color w:val="517CBF"/>
        </w:rPr>
        <w:t>for</w:t>
      </w:r>
      <w:r>
        <w:rPr>
          <w:rFonts w:ascii="Verdana"/>
          <w:color w:val="517CBF"/>
          <w:spacing w:val="-5"/>
        </w:rPr>
        <w:t> </w:t>
      </w:r>
      <w:r>
        <w:rPr>
          <w:rFonts w:ascii="Verdana"/>
          <w:color w:val="517CBF"/>
        </w:rPr>
        <w:t>routine</w:t>
      </w:r>
      <w:r>
        <w:rPr>
          <w:rFonts w:ascii="Verdana"/>
          <w:color w:val="517CBF"/>
          <w:spacing w:val="-5"/>
        </w:rPr>
        <w:t> </w:t>
      </w:r>
      <w:r>
        <w:rPr>
          <w:rFonts w:ascii="Verdana"/>
          <w:color w:val="517CBF"/>
        </w:rPr>
        <w:t>items</w:t>
      </w:r>
      <w:r>
        <w:rPr>
          <w:rFonts w:ascii="Verdana"/>
          <w:color w:val="517CBF"/>
          <w:spacing w:val="-5"/>
        </w:rPr>
        <w:t> </w:t>
      </w:r>
      <w:r>
        <w:rPr>
          <w:rFonts w:ascii="Verdana"/>
          <w:color w:val="517CBF"/>
        </w:rPr>
        <w:t>according</w:t>
      </w:r>
      <w:r>
        <w:rPr>
          <w:rFonts w:ascii="Verdana"/>
          <w:color w:val="517CBF"/>
          <w:spacing w:val="-5"/>
        </w:rPr>
        <w:t> </w:t>
      </w:r>
      <w:r>
        <w:rPr>
          <w:rFonts w:ascii="Verdana"/>
          <w:color w:val="517CBF"/>
        </w:rPr>
        <w:t>to</w:t>
      </w:r>
      <w:r>
        <w:rPr>
          <w:rFonts w:ascii="Verdana"/>
          <w:color w:val="517CBF"/>
          <w:spacing w:val="-5"/>
        </w:rPr>
        <w:t> </w:t>
      </w:r>
      <w:r>
        <w:rPr>
          <w:rFonts w:ascii="Verdana"/>
          <w:color w:val="517CBF"/>
        </w:rPr>
        <w:t>Rule</w:t>
      </w:r>
      <w:r>
        <w:rPr>
          <w:rFonts w:ascii="Verdana"/>
          <w:color w:val="517CBF"/>
          <w:spacing w:val="-5"/>
        </w:rPr>
        <w:t> </w:t>
      </w:r>
      <w:r>
        <w:rPr>
          <w:rFonts w:ascii="Verdana"/>
          <w:color w:val="517CBF"/>
        </w:rPr>
        <w:t>17Ad-2</w:t>
      </w:r>
      <w:r>
        <w:rPr>
          <w:rFonts w:ascii="Verdana"/>
          <w:color w:val="517CBF"/>
          <w:spacing w:val="-5"/>
        </w:rPr>
        <w:t> </w:t>
      </w:r>
      <w:r>
        <w:rPr>
          <w:rFonts w:ascii="Verdana"/>
          <w:color w:val="517CBF"/>
        </w:rPr>
        <w:t>of the Act:</w:t>
      </w:r>
    </w:p>
    <w:p>
      <w:pPr>
        <w:pStyle w:val="BodyText"/>
        <w:spacing w:before="10"/>
        <w:rPr>
          <w:rFonts w:ascii="Verdana"/>
          <w:sz w:val="19"/>
        </w:rPr>
      </w:pPr>
    </w:p>
    <w:p>
      <w:pPr>
        <w:pStyle w:val="BodyText"/>
        <w:spacing w:before="100"/>
        <w:ind w:left="171" w:right="2383"/>
        <w:rPr>
          <w:rFonts w:ascii="Verdana"/>
        </w:rPr>
      </w:pPr>
      <w:r>
        <w:rPr>
          <w:b/>
          <w:color w:val="517CBF"/>
        </w:rPr>
        <w:t>9(a)(ii). </w:t>
      </w:r>
      <w:r>
        <w:rPr>
          <w:rFonts w:ascii="Verdana"/>
          <w:color w:val="517CBF"/>
        </w:rPr>
        <w:t>Provide the number of written notices Registrant filed during</w:t>
      </w:r>
      <w:r>
        <w:rPr>
          <w:rFonts w:ascii="Verdana"/>
          <w:color w:val="517CBF"/>
          <w:spacing w:val="-4"/>
        </w:rPr>
        <w:t> </w:t>
      </w:r>
      <w:r>
        <w:rPr>
          <w:rFonts w:ascii="Verdana"/>
          <w:color w:val="517CBF"/>
        </w:rPr>
        <w:t>the</w:t>
      </w:r>
      <w:r>
        <w:rPr>
          <w:rFonts w:ascii="Verdana"/>
          <w:color w:val="517CBF"/>
          <w:spacing w:val="-4"/>
        </w:rPr>
        <w:t> </w:t>
      </w:r>
      <w:r>
        <w:rPr>
          <w:rFonts w:ascii="Verdana"/>
          <w:color w:val="517CBF"/>
        </w:rPr>
        <w:t>reporting</w:t>
      </w:r>
      <w:r>
        <w:rPr>
          <w:rFonts w:ascii="Verdana"/>
          <w:color w:val="517CBF"/>
          <w:spacing w:val="-4"/>
        </w:rPr>
        <w:t> </w:t>
      </w:r>
      <w:r>
        <w:rPr>
          <w:rFonts w:ascii="Verdana"/>
          <w:color w:val="517CBF"/>
        </w:rPr>
        <w:t>period</w:t>
      </w:r>
      <w:r>
        <w:rPr>
          <w:rFonts w:ascii="Verdana"/>
          <w:color w:val="517CBF"/>
          <w:spacing w:val="-4"/>
        </w:rPr>
        <w:t> </w:t>
      </w:r>
      <w:r>
        <w:rPr>
          <w:rFonts w:ascii="Verdana"/>
          <w:color w:val="517CBF"/>
        </w:rPr>
        <w:t>with</w:t>
      </w:r>
      <w:r>
        <w:rPr>
          <w:rFonts w:ascii="Verdana"/>
          <w:color w:val="517CBF"/>
          <w:spacing w:val="-4"/>
        </w:rPr>
        <w:t> </w:t>
      </w:r>
      <w:r>
        <w:rPr>
          <w:rFonts w:ascii="Verdana"/>
          <w:color w:val="517CBF"/>
        </w:rPr>
        <w:t>the</w:t>
      </w:r>
      <w:r>
        <w:rPr>
          <w:rFonts w:ascii="Verdana"/>
          <w:color w:val="517CBF"/>
          <w:spacing w:val="-4"/>
        </w:rPr>
        <w:t> </w:t>
      </w:r>
      <w:r>
        <w:rPr>
          <w:rFonts w:ascii="Verdana"/>
          <w:color w:val="517CBF"/>
        </w:rPr>
        <w:t>SEC</w:t>
      </w:r>
      <w:r>
        <w:rPr>
          <w:rFonts w:ascii="Verdana"/>
          <w:color w:val="517CBF"/>
          <w:spacing w:val="-4"/>
        </w:rPr>
        <w:t> </w:t>
      </w:r>
      <w:r>
        <w:rPr>
          <w:rFonts w:ascii="Verdana"/>
          <w:color w:val="517CBF"/>
        </w:rPr>
        <w:t>and</w:t>
      </w:r>
      <w:r>
        <w:rPr>
          <w:rFonts w:ascii="Verdana"/>
          <w:color w:val="517CBF"/>
          <w:spacing w:val="-4"/>
        </w:rPr>
        <w:t> </w:t>
      </w:r>
      <w:r>
        <w:rPr>
          <w:rFonts w:ascii="Verdana"/>
          <w:color w:val="517CBF"/>
        </w:rPr>
        <w:t>with</w:t>
      </w:r>
      <w:r>
        <w:rPr>
          <w:rFonts w:ascii="Verdana"/>
          <w:color w:val="517CBF"/>
          <w:spacing w:val="-4"/>
        </w:rPr>
        <w:t> </w:t>
      </w:r>
      <w:r>
        <w:rPr>
          <w:rFonts w:ascii="Verdana"/>
          <w:color w:val="517CBF"/>
        </w:rPr>
        <w:t>its</w:t>
      </w:r>
      <w:r>
        <w:rPr>
          <w:rFonts w:ascii="Verdana"/>
          <w:color w:val="517CBF"/>
          <w:spacing w:val="-4"/>
        </w:rPr>
        <w:t> </w:t>
      </w:r>
      <w:r>
        <w:rPr>
          <w:rFonts w:ascii="Verdana"/>
          <w:color w:val="517CBF"/>
        </w:rPr>
        <w:t>ARA</w:t>
      </w:r>
      <w:r>
        <w:rPr>
          <w:rFonts w:ascii="Verdana"/>
          <w:color w:val="517CBF"/>
          <w:spacing w:val="-4"/>
        </w:rPr>
        <w:t> </w:t>
      </w:r>
      <w:r>
        <w:rPr>
          <w:rFonts w:ascii="Verdana"/>
          <w:color w:val="517CBF"/>
        </w:rPr>
        <w:t>that reported its noncompliance with turnaround time for routine items according to Rule 17Ad-2 of the Act:</w:t>
      </w:r>
    </w:p>
    <w:p>
      <w:pPr>
        <w:pStyle w:val="BodyText"/>
        <w:spacing w:before="2"/>
        <w:rPr>
          <w:rFonts w:ascii="Verdana"/>
          <w:sz w:val="21"/>
        </w:rPr>
      </w:pPr>
    </w:p>
    <w:p>
      <w:pPr>
        <w:pStyle w:val="ListParagraph"/>
        <w:numPr>
          <w:ilvl w:val="0"/>
          <w:numId w:val="9"/>
        </w:numPr>
        <w:tabs>
          <w:tab w:pos="600" w:val="left" w:leader="none"/>
        </w:tabs>
        <w:spacing w:line="240" w:lineRule="auto" w:before="100" w:after="0"/>
        <w:ind w:left="155" w:right="226" w:firstLine="0"/>
        <w:jc w:val="left"/>
        <w:rPr>
          <w:rFonts w:ascii="Verdana"/>
          <w:sz w:val="24"/>
        </w:rPr>
      </w:pPr>
      <w:r>
        <w:rPr/>
        <w:pict>
          <v:shape style="position:absolute;margin-left:454.380005pt;margin-top:48.804466pt;width:75.25pt;height:79.05pt;mso-position-horizontal-relative:page;mso-position-vertical-relative:paragraph;z-index:15751168" type="#_x0000_t202" id="docshape47" filled="false" stroked="false">
            <v:textbox inset="0,0,0,0">
              <w:txbxContent>
                <w:tbl>
                  <w:tblPr>
                    <w:tblW w:w="0" w:type="auto"/>
                    <w:jc w:val="left"/>
                    <w:tblInd w:w="7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1366"/>
                  </w:tblGrid>
                  <w:tr>
                    <w:trPr>
                      <w:trHeight w:val="616" w:hRule="atLeast"/>
                    </w:trPr>
                    <w:tc>
                      <w:tcPr>
                        <w:tcW w:w="1366" w:type="dxa"/>
                      </w:tcPr>
                      <w:p>
                        <w:pPr>
                          <w:pStyle w:val="TableParagraph"/>
                          <w:rPr>
                            <w:rFonts w:ascii="Times New Roman"/>
                            <w:sz w:val="24"/>
                          </w:rPr>
                        </w:pPr>
                      </w:p>
                    </w:tc>
                  </w:tr>
                  <w:tr>
                    <w:trPr>
                      <w:trHeight w:val="320" w:hRule="atLeast"/>
                    </w:trPr>
                    <w:tc>
                      <w:tcPr>
                        <w:tcW w:w="1366" w:type="dxa"/>
                        <w:tcBorders>
                          <w:right w:val="nil"/>
                        </w:tcBorders>
                      </w:tcPr>
                      <w:p>
                        <w:pPr>
                          <w:pStyle w:val="TableParagraph"/>
                          <w:rPr>
                            <w:rFonts w:ascii="Times New Roman"/>
                            <w:sz w:val="24"/>
                          </w:rPr>
                        </w:pPr>
                      </w:p>
                    </w:tc>
                  </w:tr>
                  <w:tr>
                    <w:trPr>
                      <w:trHeight w:val="565" w:hRule="atLeast"/>
                    </w:trPr>
                    <w:tc>
                      <w:tcPr>
                        <w:tcW w:w="1366" w:type="dxa"/>
                      </w:tcPr>
                      <w:p>
                        <w:pPr>
                          <w:pStyle w:val="TableParagraph"/>
                          <w:rPr>
                            <w:rFonts w:ascii="Times New Roman"/>
                            <w:sz w:val="24"/>
                          </w:rPr>
                        </w:pPr>
                      </w:p>
                    </w:tc>
                  </w:tr>
                </w:tbl>
                <w:p>
                  <w:pPr>
                    <w:pStyle w:val="BodyText"/>
                  </w:pPr>
                </w:p>
              </w:txbxContent>
            </v:textbox>
            <w10:wrap type="none"/>
          </v:shape>
        </w:pict>
      </w:r>
      <w:r>
        <w:rPr>
          <w:rFonts w:ascii="Verdana"/>
          <w:color w:val="517CBF"/>
          <w:sz w:val="24"/>
        </w:rPr>
        <w:t>Number of open-end investment company securities purchases and redemptions</w:t>
      </w:r>
      <w:r>
        <w:rPr>
          <w:rFonts w:ascii="Verdana"/>
          <w:color w:val="517CBF"/>
          <w:spacing w:val="-5"/>
          <w:sz w:val="24"/>
        </w:rPr>
        <w:t> </w:t>
      </w:r>
      <w:r>
        <w:rPr>
          <w:rFonts w:ascii="Verdana"/>
          <w:color w:val="517CBF"/>
          <w:sz w:val="24"/>
        </w:rPr>
        <w:t>(transactions)</w:t>
      </w:r>
      <w:r>
        <w:rPr>
          <w:rFonts w:ascii="Verdana"/>
          <w:color w:val="517CBF"/>
          <w:spacing w:val="-6"/>
          <w:sz w:val="24"/>
        </w:rPr>
        <w:t> </w:t>
      </w:r>
      <w:r>
        <w:rPr>
          <w:rFonts w:ascii="Verdana"/>
          <w:color w:val="517CBF"/>
          <w:sz w:val="24"/>
        </w:rPr>
        <w:t>excluding</w:t>
      </w:r>
      <w:r>
        <w:rPr>
          <w:rFonts w:ascii="Verdana"/>
          <w:color w:val="517CBF"/>
          <w:spacing w:val="-5"/>
          <w:sz w:val="24"/>
        </w:rPr>
        <w:t> </w:t>
      </w:r>
      <w:r>
        <w:rPr>
          <w:rFonts w:ascii="Verdana"/>
          <w:color w:val="517CBF"/>
          <w:sz w:val="24"/>
        </w:rPr>
        <w:t>dividend,</w:t>
      </w:r>
      <w:r>
        <w:rPr>
          <w:rFonts w:ascii="Verdana"/>
          <w:color w:val="517CBF"/>
          <w:spacing w:val="-6"/>
          <w:sz w:val="24"/>
        </w:rPr>
        <w:t> </w:t>
      </w:r>
      <w:r>
        <w:rPr>
          <w:rFonts w:ascii="Verdana"/>
          <w:color w:val="517CBF"/>
          <w:sz w:val="24"/>
        </w:rPr>
        <w:t>interest</w:t>
      </w:r>
      <w:r>
        <w:rPr>
          <w:rFonts w:ascii="Verdana"/>
          <w:color w:val="517CBF"/>
          <w:spacing w:val="-5"/>
          <w:sz w:val="24"/>
        </w:rPr>
        <w:t> </w:t>
      </w:r>
      <w:r>
        <w:rPr>
          <w:rFonts w:ascii="Verdana"/>
          <w:color w:val="517CBF"/>
          <w:sz w:val="24"/>
        </w:rPr>
        <w:t>and</w:t>
      </w:r>
      <w:r>
        <w:rPr>
          <w:rFonts w:ascii="Verdana"/>
          <w:color w:val="517CBF"/>
          <w:spacing w:val="-6"/>
          <w:sz w:val="24"/>
        </w:rPr>
        <w:t> </w:t>
      </w:r>
      <w:r>
        <w:rPr>
          <w:rFonts w:ascii="Verdana"/>
          <w:color w:val="517CBF"/>
          <w:sz w:val="24"/>
        </w:rPr>
        <w:t>distribution</w:t>
      </w:r>
      <w:r>
        <w:rPr>
          <w:rFonts w:ascii="Verdana"/>
          <w:color w:val="517CBF"/>
          <w:spacing w:val="-5"/>
          <w:sz w:val="24"/>
        </w:rPr>
        <w:t> </w:t>
      </w:r>
      <w:r>
        <w:rPr>
          <w:rFonts w:ascii="Verdana"/>
          <w:color w:val="517CBF"/>
          <w:sz w:val="24"/>
        </w:rPr>
        <w:t>postings, and address changes processed during the reporting period:</w:t>
      </w:r>
    </w:p>
    <w:p>
      <w:pPr>
        <w:pStyle w:val="ListParagraph"/>
        <w:numPr>
          <w:ilvl w:val="1"/>
          <w:numId w:val="9"/>
        </w:numPr>
        <w:tabs>
          <w:tab w:pos="811" w:val="left" w:leader="none"/>
        </w:tabs>
        <w:spacing w:line="240" w:lineRule="auto" w:before="34" w:after="0"/>
        <w:ind w:left="810" w:right="0" w:hanging="640"/>
        <w:jc w:val="left"/>
        <w:rPr>
          <w:rFonts w:ascii="Verdana"/>
          <w:sz w:val="24"/>
        </w:rPr>
      </w:pPr>
      <w:r>
        <w:rPr>
          <w:rFonts w:ascii="Verdana"/>
          <w:color w:val="517CBF"/>
          <w:sz w:val="24"/>
        </w:rPr>
        <w:t>Total</w:t>
      </w:r>
      <w:r>
        <w:rPr>
          <w:rFonts w:ascii="Verdana"/>
          <w:color w:val="517CBF"/>
          <w:spacing w:val="-3"/>
          <w:sz w:val="24"/>
        </w:rPr>
        <w:t> </w:t>
      </w:r>
      <w:r>
        <w:rPr>
          <w:rFonts w:ascii="Verdana"/>
          <w:color w:val="517CBF"/>
          <w:sz w:val="24"/>
        </w:rPr>
        <w:t>number</w:t>
      </w:r>
      <w:r>
        <w:rPr>
          <w:rFonts w:ascii="Verdana"/>
          <w:color w:val="517CBF"/>
          <w:spacing w:val="-2"/>
          <w:sz w:val="24"/>
        </w:rPr>
        <w:t> </w:t>
      </w:r>
      <w:r>
        <w:rPr>
          <w:rFonts w:ascii="Verdana"/>
          <w:color w:val="517CBF"/>
          <w:sz w:val="24"/>
        </w:rPr>
        <w:t>of</w:t>
      </w:r>
      <w:r>
        <w:rPr>
          <w:rFonts w:ascii="Verdana"/>
          <w:color w:val="517CBF"/>
          <w:spacing w:val="-3"/>
          <w:sz w:val="24"/>
        </w:rPr>
        <w:t> </w:t>
      </w:r>
      <w:r>
        <w:rPr>
          <w:rFonts w:ascii="Verdana"/>
          <w:color w:val="517CBF"/>
          <w:sz w:val="24"/>
        </w:rPr>
        <w:t>transactions</w:t>
      </w:r>
      <w:r>
        <w:rPr>
          <w:rFonts w:ascii="Verdana"/>
          <w:color w:val="517CBF"/>
          <w:spacing w:val="-2"/>
          <w:sz w:val="24"/>
        </w:rPr>
        <w:t> processed:</w:t>
      </w:r>
    </w:p>
    <w:p>
      <w:pPr>
        <w:pStyle w:val="BodyText"/>
        <w:spacing w:before="3"/>
        <w:rPr>
          <w:rFonts w:ascii="Verdana"/>
          <w:sz w:val="28"/>
        </w:rPr>
      </w:pPr>
    </w:p>
    <w:p>
      <w:pPr>
        <w:pStyle w:val="ListParagraph"/>
        <w:numPr>
          <w:ilvl w:val="1"/>
          <w:numId w:val="9"/>
        </w:numPr>
        <w:tabs>
          <w:tab w:pos="824" w:val="left" w:leader="none"/>
        </w:tabs>
        <w:spacing w:line="240" w:lineRule="auto" w:before="0" w:after="0"/>
        <w:ind w:left="171" w:right="2717" w:firstLine="0"/>
        <w:jc w:val="left"/>
        <w:rPr>
          <w:rFonts w:ascii="Verdana"/>
          <w:sz w:val="24"/>
        </w:rPr>
      </w:pPr>
      <w:r>
        <w:rPr>
          <w:rFonts w:ascii="Verdana"/>
          <w:color w:val="517CBF"/>
          <w:sz w:val="24"/>
        </w:rPr>
        <w:t>Number</w:t>
      </w:r>
      <w:r>
        <w:rPr>
          <w:rFonts w:ascii="Verdana"/>
          <w:color w:val="517CBF"/>
          <w:spacing w:val="-6"/>
          <w:sz w:val="24"/>
        </w:rPr>
        <w:t> </w:t>
      </w:r>
      <w:r>
        <w:rPr>
          <w:rFonts w:ascii="Verdana"/>
          <w:color w:val="517CBF"/>
          <w:sz w:val="24"/>
        </w:rPr>
        <w:t>of</w:t>
      </w:r>
      <w:r>
        <w:rPr>
          <w:rFonts w:ascii="Verdana"/>
          <w:color w:val="517CBF"/>
          <w:spacing w:val="-6"/>
          <w:sz w:val="24"/>
        </w:rPr>
        <w:t> </w:t>
      </w:r>
      <w:r>
        <w:rPr>
          <w:rFonts w:ascii="Verdana"/>
          <w:color w:val="517CBF"/>
          <w:sz w:val="24"/>
        </w:rPr>
        <w:t>transactions</w:t>
      </w:r>
      <w:r>
        <w:rPr>
          <w:rFonts w:ascii="Verdana"/>
          <w:color w:val="517CBF"/>
          <w:spacing w:val="-6"/>
          <w:sz w:val="24"/>
        </w:rPr>
        <w:t> </w:t>
      </w:r>
      <w:r>
        <w:rPr>
          <w:rFonts w:ascii="Verdana"/>
          <w:color w:val="517CBF"/>
          <w:sz w:val="24"/>
        </w:rPr>
        <w:t>processed</w:t>
      </w:r>
      <w:r>
        <w:rPr>
          <w:rFonts w:ascii="Verdana"/>
          <w:color w:val="517CBF"/>
          <w:spacing w:val="-4"/>
          <w:sz w:val="24"/>
        </w:rPr>
        <w:t> </w:t>
      </w:r>
      <w:r>
        <w:rPr>
          <w:rFonts w:ascii="Verdana"/>
          <w:color w:val="517CBF"/>
          <w:sz w:val="24"/>
        </w:rPr>
        <w:t>on</w:t>
      </w:r>
      <w:r>
        <w:rPr>
          <w:rFonts w:ascii="Verdana"/>
          <w:color w:val="517CBF"/>
          <w:spacing w:val="-6"/>
          <w:sz w:val="24"/>
        </w:rPr>
        <w:t> </w:t>
      </w:r>
      <w:r>
        <w:rPr>
          <w:rFonts w:ascii="Verdana"/>
          <w:color w:val="517CBF"/>
          <w:sz w:val="24"/>
        </w:rPr>
        <w:t>a</w:t>
      </w:r>
      <w:r>
        <w:rPr>
          <w:rFonts w:ascii="Verdana"/>
          <w:color w:val="517CBF"/>
          <w:spacing w:val="-6"/>
          <w:sz w:val="24"/>
        </w:rPr>
        <w:t> </w:t>
      </w:r>
      <w:r>
        <w:rPr>
          <w:rFonts w:ascii="Verdana"/>
          <w:color w:val="517CBF"/>
          <w:sz w:val="24"/>
        </w:rPr>
        <w:t>date</w:t>
      </w:r>
      <w:r>
        <w:rPr>
          <w:rFonts w:ascii="Verdana"/>
          <w:color w:val="517CBF"/>
          <w:spacing w:val="-5"/>
          <w:sz w:val="24"/>
        </w:rPr>
        <w:t> </w:t>
      </w:r>
      <w:r>
        <w:rPr>
          <w:rFonts w:ascii="Verdana"/>
          <w:color w:val="517CBF"/>
          <w:sz w:val="24"/>
        </w:rPr>
        <w:t>other</w:t>
      </w:r>
      <w:r>
        <w:rPr>
          <w:rFonts w:ascii="Verdana"/>
          <w:color w:val="517CBF"/>
          <w:spacing w:val="-6"/>
          <w:sz w:val="24"/>
        </w:rPr>
        <w:t> </w:t>
      </w:r>
      <w:r>
        <w:rPr>
          <w:rFonts w:ascii="Verdana"/>
          <w:color w:val="517CBF"/>
          <w:sz w:val="24"/>
        </w:rPr>
        <w:t>than date of receipt of order (as ofs):</w:t>
      </w:r>
    </w:p>
    <w:p>
      <w:pPr>
        <w:pStyle w:val="BodyText"/>
        <w:spacing w:before="10"/>
        <w:rPr>
          <w:rFonts w:ascii="Verdana"/>
          <w:sz w:val="26"/>
        </w:rPr>
      </w:pPr>
    </w:p>
    <w:p>
      <w:pPr>
        <w:pStyle w:val="ListParagraph"/>
        <w:numPr>
          <w:ilvl w:val="1"/>
          <w:numId w:val="10"/>
        </w:numPr>
        <w:tabs>
          <w:tab w:pos="796" w:val="left" w:leader="none"/>
        </w:tabs>
        <w:spacing w:line="240" w:lineRule="auto" w:before="0" w:after="0"/>
        <w:ind w:left="155" w:right="976" w:firstLine="0"/>
        <w:jc w:val="left"/>
        <w:rPr>
          <w:rFonts w:ascii="Verdana"/>
          <w:sz w:val="24"/>
        </w:rPr>
      </w:pPr>
      <w:r>
        <w:rPr>
          <w:rFonts w:ascii="Verdana"/>
          <w:color w:val="517CBF"/>
          <w:sz w:val="24"/>
        </w:rPr>
        <w:t>During</w:t>
      </w:r>
      <w:r>
        <w:rPr>
          <w:rFonts w:ascii="Verdana"/>
          <w:color w:val="517CBF"/>
          <w:spacing w:val="-4"/>
          <w:sz w:val="24"/>
        </w:rPr>
        <w:t> </w:t>
      </w:r>
      <w:r>
        <w:rPr>
          <w:rFonts w:ascii="Verdana"/>
          <w:color w:val="517CBF"/>
          <w:sz w:val="24"/>
        </w:rPr>
        <w:t>the</w:t>
      </w:r>
      <w:r>
        <w:rPr>
          <w:rFonts w:ascii="Verdana"/>
          <w:color w:val="517CBF"/>
          <w:spacing w:val="-4"/>
          <w:sz w:val="24"/>
        </w:rPr>
        <w:t> </w:t>
      </w:r>
      <w:r>
        <w:rPr>
          <w:rFonts w:ascii="Verdana"/>
          <w:color w:val="517CBF"/>
          <w:sz w:val="24"/>
        </w:rPr>
        <w:t>reporting</w:t>
      </w:r>
      <w:r>
        <w:rPr>
          <w:rFonts w:ascii="Verdana"/>
          <w:color w:val="517CBF"/>
          <w:spacing w:val="-4"/>
          <w:sz w:val="24"/>
        </w:rPr>
        <w:t> </w:t>
      </w:r>
      <w:r>
        <w:rPr>
          <w:rFonts w:ascii="Verdana"/>
          <w:color w:val="517CBF"/>
          <w:sz w:val="24"/>
        </w:rPr>
        <w:t>period,</w:t>
      </w:r>
      <w:r>
        <w:rPr>
          <w:rFonts w:ascii="Verdana"/>
          <w:color w:val="517CBF"/>
          <w:spacing w:val="-4"/>
          <w:sz w:val="24"/>
        </w:rPr>
        <w:t> </w:t>
      </w:r>
      <w:r>
        <w:rPr>
          <w:rFonts w:ascii="Verdana"/>
          <w:color w:val="517CBF"/>
          <w:sz w:val="24"/>
        </w:rPr>
        <w:t>provide</w:t>
      </w:r>
      <w:r>
        <w:rPr>
          <w:rFonts w:ascii="Verdana"/>
          <w:color w:val="517CBF"/>
          <w:spacing w:val="-5"/>
          <w:sz w:val="24"/>
        </w:rPr>
        <w:t> </w:t>
      </w:r>
      <w:r>
        <w:rPr>
          <w:rFonts w:ascii="Verdana"/>
          <w:color w:val="517CBF"/>
          <w:sz w:val="24"/>
        </w:rPr>
        <w:t>the</w:t>
      </w:r>
      <w:r>
        <w:rPr>
          <w:rFonts w:ascii="Verdana"/>
          <w:color w:val="517CBF"/>
          <w:spacing w:val="-4"/>
          <w:sz w:val="24"/>
        </w:rPr>
        <w:t> </w:t>
      </w:r>
      <w:r>
        <w:rPr>
          <w:rFonts w:ascii="Verdana"/>
          <w:color w:val="517CBF"/>
          <w:sz w:val="24"/>
        </w:rPr>
        <w:t>date</w:t>
      </w:r>
      <w:r>
        <w:rPr>
          <w:rFonts w:ascii="Verdana"/>
          <w:color w:val="517CBF"/>
          <w:spacing w:val="-4"/>
          <w:sz w:val="24"/>
        </w:rPr>
        <w:t> </w:t>
      </w:r>
      <w:r>
        <w:rPr>
          <w:rFonts w:ascii="Verdana"/>
          <w:color w:val="517CBF"/>
          <w:sz w:val="24"/>
        </w:rPr>
        <w:t>of</w:t>
      </w:r>
      <w:r>
        <w:rPr>
          <w:rFonts w:ascii="Verdana"/>
          <w:color w:val="517CBF"/>
          <w:spacing w:val="-3"/>
          <w:sz w:val="24"/>
        </w:rPr>
        <w:t> </w:t>
      </w:r>
      <w:r>
        <w:rPr>
          <w:rFonts w:ascii="Verdana"/>
          <w:color w:val="517CBF"/>
          <w:sz w:val="24"/>
        </w:rPr>
        <w:t>all</w:t>
      </w:r>
      <w:r>
        <w:rPr>
          <w:rFonts w:ascii="Verdana"/>
          <w:color w:val="517CBF"/>
          <w:spacing w:val="-3"/>
          <w:sz w:val="24"/>
        </w:rPr>
        <w:t> </w:t>
      </w:r>
      <w:r>
        <w:rPr>
          <w:rFonts w:ascii="Verdana"/>
          <w:color w:val="517CBF"/>
          <w:sz w:val="24"/>
        </w:rPr>
        <w:t>database</w:t>
      </w:r>
      <w:r>
        <w:rPr>
          <w:rFonts w:ascii="Verdana"/>
          <w:color w:val="517CBF"/>
          <w:spacing w:val="-4"/>
          <w:sz w:val="24"/>
        </w:rPr>
        <w:t> </w:t>
      </w:r>
      <w:r>
        <w:rPr>
          <w:rFonts w:ascii="Verdana"/>
          <w:color w:val="517CBF"/>
          <w:sz w:val="24"/>
        </w:rPr>
        <w:t>searches conducted for lost securityholder accounts listed on the transfer agent's</w:t>
      </w:r>
    </w:p>
    <w:p>
      <w:pPr>
        <w:pStyle w:val="BodyText"/>
        <w:spacing w:before="2"/>
        <w:ind w:left="155" w:right="257"/>
        <w:rPr>
          <w:rFonts w:ascii="Verdana"/>
        </w:rPr>
      </w:pPr>
      <w:r>
        <w:rPr>
          <w:rFonts w:ascii="Verdana"/>
          <w:color w:val="517CBF"/>
        </w:rPr>
        <w:t>master</w:t>
      </w:r>
      <w:r>
        <w:rPr>
          <w:rFonts w:ascii="Verdana"/>
          <w:color w:val="517CBF"/>
          <w:spacing w:val="-5"/>
        </w:rPr>
        <w:t> </w:t>
      </w:r>
      <w:r>
        <w:rPr>
          <w:rFonts w:ascii="Verdana"/>
          <w:color w:val="517CBF"/>
        </w:rPr>
        <w:t>securityholder</w:t>
      </w:r>
      <w:r>
        <w:rPr>
          <w:rFonts w:ascii="Verdana"/>
          <w:color w:val="517CBF"/>
          <w:spacing w:val="-4"/>
        </w:rPr>
        <w:t> </w:t>
      </w:r>
      <w:r>
        <w:rPr>
          <w:rFonts w:ascii="Verdana"/>
          <w:color w:val="517CBF"/>
        </w:rPr>
        <w:t>files,</w:t>
      </w:r>
      <w:r>
        <w:rPr>
          <w:rFonts w:ascii="Verdana"/>
          <w:color w:val="517CBF"/>
          <w:spacing w:val="-4"/>
        </w:rPr>
        <w:t> </w:t>
      </w:r>
      <w:r>
        <w:rPr>
          <w:rFonts w:ascii="Verdana"/>
          <w:color w:val="517CBF"/>
        </w:rPr>
        <w:t>the</w:t>
      </w:r>
      <w:r>
        <w:rPr>
          <w:rFonts w:ascii="Verdana"/>
          <w:color w:val="517CBF"/>
          <w:spacing w:val="-4"/>
        </w:rPr>
        <w:t> </w:t>
      </w:r>
      <w:r>
        <w:rPr>
          <w:rFonts w:ascii="Verdana"/>
          <w:color w:val="517CBF"/>
        </w:rPr>
        <w:t>number</w:t>
      </w:r>
      <w:r>
        <w:rPr>
          <w:rFonts w:ascii="Verdana"/>
          <w:color w:val="517CBF"/>
          <w:spacing w:val="-4"/>
        </w:rPr>
        <w:t> </w:t>
      </w:r>
      <w:r>
        <w:rPr>
          <w:rFonts w:ascii="Verdana"/>
          <w:color w:val="517CBF"/>
        </w:rPr>
        <w:t>of</w:t>
      </w:r>
      <w:r>
        <w:rPr>
          <w:rFonts w:ascii="Verdana"/>
          <w:color w:val="517CBF"/>
          <w:spacing w:val="-3"/>
        </w:rPr>
        <w:t> </w:t>
      </w:r>
      <w:r>
        <w:rPr>
          <w:rFonts w:ascii="Verdana"/>
          <w:color w:val="517CBF"/>
        </w:rPr>
        <w:t>lost</w:t>
      </w:r>
      <w:r>
        <w:rPr>
          <w:rFonts w:ascii="Verdana"/>
          <w:color w:val="517CBF"/>
          <w:spacing w:val="-4"/>
        </w:rPr>
        <w:t> </w:t>
      </w:r>
      <w:r>
        <w:rPr>
          <w:rFonts w:ascii="Verdana"/>
          <w:color w:val="517CBF"/>
        </w:rPr>
        <w:t>securityholder</w:t>
      </w:r>
      <w:r>
        <w:rPr>
          <w:rFonts w:ascii="Verdana"/>
          <w:color w:val="517CBF"/>
          <w:spacing w:val="-4"/>
        </w:rPr>
        <w:t> </w:t>
      </w:r>
      <w:r>
        <w:rPr>
          <w:rFonts w:ascii="Verdana"/>
          <w:color w:val="517CBF"/>
        </w:rPr>
        <w:t>accounts</w:t>
      </w:r>
      <w:r>
        <w:rPr>
          <w:rFonts w:ascii="Verdana"/>
          <w:color w:val="517CBF"/>
          <w:spacing w:val="-4"/>
        </w:rPr>
        <w:t> </w:t>
      </w:r>
      <w:r>
        <w:rPr>
          <w:rFonts w:ascii="Verdana"/>
          <w:color w:val="517CBF"/>
        </w:rPr>
        <w:t>for</w:t>
      </w:r>
      <w:r>
        <w:rPr>
          <w:rFonts w:ascii="Verdana"/>
          <w:color w:val="517CBF"/>
          <w:spacing w:val="-4"/>
        </w:rPr>
        <w:t> </w:t>
      </w:r>
      <w:r>
        <w:rPr>
          <w:rFonts w:ascii="Verdana"/>
          <w:color w:val="517CBF"/>
        </w:rPr>
        <w:t>which a database search has been conducted, and the number of lost securityholder accounts for which a different address has been obtained as a result of a database search:</w:t>
      </w:r>
    </w:p>
    <w:tbl>
      <w:tblPr>
        <w:tblW w:w="0" w:type="auto"/>
        <w:jc w:val="left"/>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83"/>
        <w:gridCol w:w="3063"/>
        <w:gridCol w:w="3177"/>
      </w:tblGrid>
      <w:tr>
        <w:trPr>
          <w:trHeight w:val="291" w:hRule="atLeast"/>
        </w:trPr>
        <w:tc>
          <w:tcPr>
            <w:tcW w:w="2783" w:type="dxa"/>
            <w:tcBorders>
              <w:bottom w:val="nil"/>
            </w:tcBorders>
          </w:tcPr>
          <w:p>
            <w:pPr>
              <w:pStyle w:val="TableParagraph"/>
              <w:spacing w:line="257" w:lineRule="exact" w:before="14"/>
              <w:ind w:left="335" w:right="317"/>
              <w:jc w:val="center"/>
              <w:rPr>
                <w:rFonts w:ascii="Times New Roman"/>
                <w:b/>
                <w:sz w:val="24"/>
              </w:rPr>
            </w:pPr>
            <w:r>
              <w:rPr>
                <w:rFonts w:ascii="Times New Roman"/>
                <w:b/>
                <w:color w:val="517CBF"/>
                <w:spacing w:val="-2"/>
                <w:sz w:val="24"/>
              </w:rPr>
              <w:t>11(a)(i)</w:t>
            </w:r>
          </w:p>
        </w:tc>
        <w:tc>
          <w:tcPr>
            <w:tcW w:w="3063" w:type="dxa"/>
            <w:tcBorders>
              <w:bottom w:val="nil"/>
            </w:tcBorders>
          </w:tcPr>
          <w:p>
            <w:pPr>
              <w:pStyle w:val="TableParagraph"/>
              <w:spacing w:line="257" w:lineRule="exact" w:before="14"/>
              <w:ind w:left="29" w:right="70"/>
              <w:jc w:val="center"/>
              <w:rPr>
                <w:rFonts w:ascii="Times New Roman"/>
                <w:b/>
                <w:sz w:val="24"/>
              </w:rPr>
            </w:pPr>
            <w:r>
              <w:rPr>
                <w:rFonts w:ascii="Times New Roman"/>
                <w:b/>
                <w:color w:val="517CBF"/>
                <w:spacing w:val="-2"/>
                <w:sz w:val="24"/>
              </w:rPr>
              <w:t>11(a)(ii)</w:t>
            </w:r>
          </w:p>
        </w:tc>
        <w:tc>
          <w:tcPr>
            <w:tcW w:w="3177" w:type="dxa"/>
            <w:tcBorders>
              <w:bottom w:val="nil"/>
            </w:tcBorders>
          </w:tcPr>
          <w:p>
            <w:pPr>
              <w:pStyle w:val="TableParagraph"/>
              <w:spacing w:line="257" w:lineRule="exact" w:before="14"/>
              <w:ind w:left="172" w:right="211"/>
              <w:jc w:val="center"/>
              <w:rPr>
                <w:rFonts w:ascii="Times New Roman"/>
                <w:b/>
                <w:sz w:val="24"/>
              </w:rPr>
            </w:pPr>
            <w:r>
              <w:rPr>
                <w:rFonts w:ascii="Times New Roman"/>
                <w:b/>
                <w:color w:val="517CBF"/>
                <w:spacing w:val="-2"/>
                <w:sz w:val="24"/>
              </w:rPr>
              <w:t>11(a)(iii)</w:t>
            </w:r>
          </w:p>
        </w:tc>
      </w:tr>
      <w:tr>
        <w:trPr>
          <w:trHeight w:val="292" w:hRule="atLeast"/>
        </w:trPr>
        <w:tc>
          <w:tcPr>
            <w:tcW w:w="2783" w:type="dxa"/>
            <w:tcBorders>
              <w:top w:val="nil"/>
              <w:bottom w:val="nil"/>
            </w:tcBorders>
          </w:tcPr>
          <w:p>
            <w:pPr>
              <w:pStyle w:val="TableParagraph"/>
              <w:spacing w:line="272" w:lineRule="exact" w:before="1"/>
              <w:ind w:left="336" w:right="317"/>
              <w:jc w:val="center"/>
              <w:rPr>
                <w:sz w:val="24"/>
              </w:rPr>
            </w:pPr>
            <w:r>
              <w:rPr>
                <w:color w:val="517CBF"/>
                <w:sz w:val="24"/>
              </w:rPr>
              <w:t>Date</w:t>
            </w:r>
            <w:r>
              <w:rPr>
                <w:color w:val="517CBF"/>
                <w:spacing w:val="-5"/>
                <w:sz w:val="24"/>
              </w:rPr>
              <w:t> </w:t>
            </w:r>
            <w:r>
              <w:rPr>
                <w:color w:val="517CBF"/>
                <w:sz w:val="24"/>
              </w:rPr>
              <w:t>of</w:t>
            </w:r>
            <w:r>
              <w:rPr>
                <w:color w:val="517CBF"/>
                <w:spacing w:val="-5"/>
                <w:sz w:val="24"/>
              </w:rPr>
              <w:t> </w:t>
            </w:r>
            <w:r>
              <w:rPr>
                <w:color w:val="517CBF"/>
                <w:spacing w:val="-2"/>
                <w:sz w:val="24"/>
              </w:rPr>
              <w:t>Database</w:t>
            </w:r>
          </w:p>
        </w:tc>
        <w:tc>
          <w:tcPr>
            <w:tcW w:w="3063" w:type="dxa"/>
            <w:tcBorders>
              <w:top w:val="nil"/>
              <w:bottom w:val="nil"/>
            </w:tcBorders>
          </w:tcPr>
          <w:p>
            <w:pPr>
              <w:pStyle w:val="TableParagraph"/>
              <w:spacing w:line="272" w:lineRule="exact" w:before="1"/>
              <w:ind w:left="5" w:right="70"/>
              <w:jc w:val="center"/>
              <w:rPr>
                <w:sz w:val="24"/>
              </w:rPr>
            </w:pPr>
            <w:r>
              <w:rPr>
                <w:color w:val="517CBF"/>
                <w:sz w:val="24"/>
              </w:rPr>
              <w:t>Number</w:t>
            </w:r>
            <w:r>
              <w:rPr>
                <w:color w:val="517CBF"/>
                <w:spacing w:val="-11"/>
                <w:sz w:val="24"/>
              </w:rPr>
              <w:t> </w:t>
            </w:r>
            <w:r>
              <w:rPr>
                <w:color w:val="517CBF"/>
                <w:sz w:val="24"/>
              </w:rPr>
              <w:t>of</w:t>
            </w:r>
            <w:r>
              <w:rPr>
                <w:color w:val="517CBF"/>
                <w:spacing w:val="-11"/>
                <w:sz w:val="24"/>
              </w:rPr>
              <w:t> </w:t>
            </w:r>
            <w:r>
              <w:rPr>
                <w:color w:val="517CBF"/>
                <w:spacing w:val="-4"/>
                <w:sz w:val="24"/>
              </w:rPr>
              <w:t>Lost</w:t>
            </w:r>
          </w:p>
        </w:tc>
        <w:tc>
          <w:tcPr>
            <w:tcW w:w="3177" w:type="dxa"/>
            <w:tcBorders>
              <w:top w:val="nil"/>
              <w:bottom w:val="nil"/>
            </w:tcBorders>
          </w:tcPr>
          <w:p>
            <w:pPr>
              <w:pStyle w:val="TableParagraph"/>
              <w:spacing w:line="272" w:lineRule="exact" w:before="1"/>
              <w:ind w:left="228" w:right="210"/>
              <w:jc w:val="center"/>
              <w:rPr>
                <w:sz w:val="24"/>
              </w:rPr>
            </w:pPr>
            <w:r>
              <w:rPr>
                <w:color w:val="517CBF"/>
                <w:sz w:val="24"/>
              </w:rPr>
              <w:t>Addresses</w:t>
            </w:r>
            <w:r>
              <w:rPr>
                <w:color w:val="517CBF"/>
                <w:spacing w:val="-15"/>
                <w:sz w:val="24"/>
              </w:rPr>
              <w:t> </w:t>
            </w:r>
            <w:r>
              <w:rPr>
                <w:color w:val="517CBF"/>
                <w:spacing w:val="-2"/>
                <w:sz w:val="24"/>
              </w:rPr>
              <w:t>Obtained</w:t>
            </w:r>
          </w:p>
        </w:tc>
      </w:tr>
      <w:tr>
        <w:trPr>
          <w:trHeight w:val="291" w:hRule="atLeast"/>
        </w:trPr>
        <w:tc>
          <w:tcPr>
            <w:tcW w:w="2783" w:type="dxa"/>
            <w:tcBorders>
              <w:top w:val="nil"/>
              <w:bottom w:val="nil"/>
            </w:tcBorders>
          </w:tcPr>
          <w:p>
            <w:pPr>
              <w:pStyle w:val="TableParagraph"/>
              <w:spacing w:line="272" w:lineRule="exact"/>
              <w:ind w:left="333" w:right="317"/>
              <w:jc w:val="center"/>
              <w:rPr>
                <w:sz w:val="24"/>
              </w:rPr>
            </w:pPr>
            <w:r>
              <w:rPr>
                <w:color w:val="517CBF"/>
                <w:spacing w:val="-2"/>
                <w:sz w:val="24"/>
              </w:rPr>
              <w:t>Search</w:t>
            </w:r>
          </w:p>
        </w:tc>
        <w:tc>
          <w:tcPr>
            <w:tcW w:w="3063" w:type="dxa"/>
            <w:tcBorders>
              <w:top w:val="nil"/>
              <w:bottom w:val="nil"/>
            </w:tcBorders>
          </w:tcPr>
          <w:p>
            <w:pPr>
              <w:pStyle w:val="TableParagraph"/>
              <w:spacing w:line="272" w:lineRule="exact"/>
              <w:ind w:left="69" w:right="53"/>
              <w:jc w:val="center"/>
              <w:rPr>
                <w:sz w:val="24"/>
              </w:rPr>
            </w:pPr>
            <w:r>
              <w:rPr>
                <w:color w:val="517CBF"/>
                <w:sz w:val="24"/>
              </w:rPr>
              <w:t>Securityholder</w:t>
            </w:r>
            <w:r>
              <w:rPr>
                <w:color w:val="517CBF"/>
                <w:spacing w:val="-19"/>
                <w:sz w:val="24"/>
              </w:rPr>
              <w:t> </w:t>
            </w:r>
            <w:r>
              <w:rPr>
                <w:color w:val="517CBF"/>
                <w:spacing w:val="-2"/>
                <w:sz w:val="24"/>
              </w:rPr>
              <w:t>Accounts</w:t>
            </w:r>
          </w:p>
        </w:tc>
        <w:tc>
          <w:tcPr>
            <w:tcW w:w="3177" w:type="dxa"/>
            <w:tcBorders>
              <w:top w:val="nil"/>
              <w:bottom w:val="nil"/>
            </w:tcBorders>
          </w:tcPr>
          <w:p>
            <w:pPr>
              <w:pStyle w:val="TableParagraph"/>
              <w:spacing w:line="272" w:lineRule="exact"/>
              <w:ind w:left="228" w:right="211"/>
              <w:jc w:val="center"/>
              <w:rPr>
                <w:sz w:val="24"/>
              </w:rPr>
            </w:pPr>
            <w:r>
              <w:rPr>
                <w:color w:val="517CBF"/>
                <w:sz w:val="24"/>
              </w:rPr>
              <w:t>from</w:t>
            </w:r>
            <w:r>
              <w:rPr>
                <w:color w:val="517CBF"/>
                <w:spacing w:val="-4"/>
                <w:sz w:val="24"/>
              </w:rPr>
              <w:t> </w:t>
            </w:r>
            <w:r>
              <w:rPr>
                <w:color w:val="517CBF"/>
                <w:sz w:val="24"/>
              </w:rPr>
              <w:t>Database</w:t>
            </w:r>
            <w:r>
              <w:rPr>
                <w:color w:val="517CBF"/>
                <w:spacing w:val="-2"/>
                <w:sz w:val="24"/>
              </w:rPr>
              <w:t> Search</w:t>
            </w:r>
          </w:p>
        </w:tc>
      </w:tr>
      <w:tr>
        <w:trPr>
          <w:trHeight w:val="291" w:hRule="atLeast"/>
        </w:trPr>
        <w:tc>
          <w:tcPr>
            <w:tcW w:w="2783" w:type="dxa"/>
            <w:tcBorders>
              <w:top w:val="nil"/>
              <w:bottom w:val="nil"/>
            </w:tcBorders>
          </w:tcPr>
          <w:p>
            <w:pPr>
              <w:pStyle w:val="TableParagraph"/>
              <w:rPr>
                <w:rFonts w:ascii="Times New Roman"/>
                <w:sz w:val="20"/>
              </w:rPr>
            </w:pPr>
          </w:p>
        </w:tc>
        <w:tc>
          <w:tcPr>
            <w:tcW w:w="3063" w:type="dxa"/>
            <w:tcBorders>
              <w:top w:val="nil"/>
              <w:bottom w:val="nil"/>
            </w:tcBorders>
          </w:tcPr>
          <w:p>
            <w:pPr>
              <w:pStyle w:val="TableParagraph"/>
              <w:spacing w:line="272" w:lineRule="exact"/>
              <w:ind w:left="69" w:right="51"/>
              <w:jc w:val="center"/>
              <w:rPr>
                <w:sz w:val="24"/>
              </w:rPr>
            </w:pPr>
            <w:r>
              <w:rPr>
                <w:color w:val="517CBF"/>
                <w:sz w:val="24"/>
              </w:rPr>
              <w:t>Submitted</w:t>
            </w:r>
            <w:r>
              <w:rPr>
                <w:color w:val="517CBF"/>
                <w:spacing w:val="-9"/>
                <w:sz w:val="24"/>
              </w:rPr>
              <w:t> </w:t>
            </w:r>
            <w:r>
              <w:rPr>
                <w:color w:val="517CBF"/>
                <w:sz w:val="24"/>
              </w:rPr>
              <w:t>for</w:t>
            </w:r>
            <w:r>
              <w:rPr>
                <w:color w:val="517CBF"/>
                <w:spacing w:val="-8"/>
                <w:sz w:val="24"/>
              </w:rPr>
              <w:t> </w:t>
            </w:r>
            <w:r>
              <w:rPr>
                <w:color w:val="517CBF"/>
                <w:spacing w:val="-2"/>
                <w:sz w:val="24"/>
              </w:rPr>
              <w:t>Database</w:t>
            </w:r>
          </w:p>
        </w:tc>
        <w:tc>
          <w:tcPr>
            <w:tcW w:w="3177" w:type="dxa"/>
            <w:tcBorders>
              <w:top w:val="nil"/>
              <w:bottom w:val="nil"/>
            </w:tcBorders>
          </w:tcPr>
          <w:p>
            <w:pPr>
              <w:pStyle w:val="TableParagraph"/>
              <w:rPr>
                <w:rFonts w:ascii="Times New Roman"/>
                <w:sz w:val="20"/>
              </w:rPr>
            </w:pPr>
          </w:p>
        </w:tc>
      </w:tr>
      <w:tr>
        <w:trPr>
          <w:trHeight w:val="303" w:hRule="atLeast"/>
        </w:trPr>
        <w:tc>
          <w:tcPr>
            <w:tcW w:w="2783" w:type="dxa"/>
            <w:tcBorders>
              <w:top w:val="nil"/>
              <w:bottom w:val="double" w:sz="8" w:space="0" w:color="000000"/>
            </w:tcBorders>
          </w:tcPr>
          <w:p>
            <w:pPr>
              <w:pStyle w:val="TableParagraph"/>
              <w:rPr>
                <w:rFonts w:ascii="Times New Roman"/>
                <w:sz w:val="22"/>
              </w:rPr>
            </w:pPr>
          </w:p>
        </w:tc>
        <w:tc>
          <w:tcPr>
            <w:tcW w:w="3063" w:type="dxa"/>
            <w:tcBorders>
              <w:top w:val="nil"/>
              <w:bottom w:val="double" w:sz="8" w:space="0" w:color="000000"/>
            </w:tcBorders>
          </w:tcPr>
          <w:p>
            <w:pPr>
              <w:pStyle w:val="TableParagraph"/>
              <w:spacing w:line="283" w:lineRule="exact"/>
              <w:ind w:left="69" w:right="55"/>
              <w:jc w:val="center"/>
              <w:rPr>
                <w:sz w:val="24"/>
              </w:rPr>
            </w:pPr>
            <w:r>
              <w:rPr>
                <w:color w:val="517CBF"/>
                <w:spacing w:val="-2"/>
                <w:sz w:val="24"/>
              </w:rPr>
              <w:t>Search</w:t>
            </w:r>
          </w:p>
        </w:tc>
        <w:tc>
          <w:tcPr>
            <w:tcW w:w="3177" w:type="dxa"/>
            <w:tcBorders>
              <w:top w:val="nil"/>
              <w:bottom w:val="double" w:sz="8" w:space="0" w:color="000000"/>
            </w:tcBorders>
          </w:tcPr>
          <w:p>
            <w:pPr>
              <w:pStyle w:val="TableParagraph"/>
              <w:rPr>
                <w:rFonts w:ascii="Times New Roman"/>
                <w:sz w:val="22"/>
              </w:rPr>
            </w:pPr>
          </w:p>
        </w:tc>
      </w:tr>
      <w:tr>
        <w:trPr>
          <w:trHeight w:val="319" w:hRule="atLeast"/>
        </w:trPr>
        <w:tc>
          <w:tcPr>
            <w:tcW w:w="2783" w:type="dxa"/>
            <w:tcBorders>
              <w:top w:val="double" w:sz="8" w:space="0" w:color="000000"/>
              <w:left w:val="double" w:sz="8" w:space="0" w:color="000000"/>
              <w:bottom w:val="single" w:sz="8" w:space="0" w:color="C0C0C0"/>
              <w:right w:val="triple" w:sz="8" w:space="0" w:color="000000"/>
            </w:tcBorders>
          </w:tcPr>
          <w:p>
            <w:pPr>
              <w:pStyle w:val="TableParagraph"/>
              <w:rPr>
                <w:rFonts w:ascii="Times New Roman"/>
                <w:sz w:val="24"/>
              </w:rPr>
            </w:pPr>
          </w:p>
        </w:tc>
        <w:tc>
          <w:tcPr>
            <w:tcW w:w="3063" w:type="dxa"/>
            <w:tcBorders>
              <w:top w:val="double" w:sz="8" w:space="0" w:color="000000"/>
              <w:left w:val="triple" w:sz="8" w:space="0" w:color="000000"/>
              <w:bottom w:val="single" w:sz="8" w:space="0" w:color="C0C0C0"/>
              <w:right w:val="triple" w:sz="8" w:space="0" w:color="000000"/>
            </w:tcBorders>
          </w:tcPr>
          <w:p>
            <w:pPr>
              <w:pStyle w:val="TableParagraph"/>
              <w:rPr>
                <w:rFonts w:ascii="Times New Roman"/>
                <w:sz w:val="24"/>
              </w:rPr>
            </w:pPr>
          </w:p>
        </w:tc>
        <w:tc>
          <w:tcPr>
            <w:tcW w:w="3177" w:type="dxa"/>
            <w:tcBorders>
              <w:top w:val="double" w:sz="8" w:space="0" w:color="000000"/>
              <w:left w:val="triple" w:sz="8" w:space="0" w:color="000000"/>
              <w:bottom w:val="single" w:sz="8" w:space="0" w:color="C0C0C0"/>
              <w:right w:val="double" w:sz="8" w:space="0" w:color="000000"/>
            </w:tcBorders>
          </w:tcPr>
          <w:p>
            <w:pPr>
              <w:pStyle w:val="TableParagraph"/>
              <w:rPr>
                <w:rFonts w:ascii="Times New Roman"/>
                <w:sz w:val="24"/>
              </w:rPr>
            </w:pPr>
          </w:p>
        </w:tc>
      </w:tr>
      <w:tr>
        <w:trPr>
          <w:trHeight w:val="320" w:hRule="atLeast"/>
        </w:trPr>
        <w:tc>
          <w:tcPr>
            <w:tcW w:w="2783" w:type="dxa"/>
            <w:tcBorders>
              <w:top w:val="single" w:sz="8" w:space="0" w:color="C0C0C0"/>
              <w:left w:val="double" w:sz="8" w:space="0" w:color="000000"/>
              <w:bottom w:val="single" w:sz="8" w:space="0" w:color="C0C0C0"/>
              <w:right w:val="triple" w:sz="8" w:space="0" w:color="000000"/>
            </w:tcBorders>
          </w:tcPr>
          <w:p>
            <w:pPr>
              <w:pStyle w:val="TableParagraph"/>
              <w:rPr>
                <w:rFonts w:ascii="Times New Roman"/>
                <w:sz w:val="24"/>
              </w:rPr>
            </w:pPr>
          </w:p>
        </w:tc>
        <w:tc>
          <w:tcPr>
            <w:tcW w:w="3063" w:type="dxa"/>
            <w:tcBorders>
              <w:top w:val="single" w:sz="8" w:space="0" w:color="C0C0C0"/>
              <w:left w:val="triple" w:sz="8" w:space="0" w:color="000000"/>
              <w:bottom w:val="single" w:sz="8" w:space="0" w:color="C0C0C0"/>
              <w:right w:val="triple" w:sz="8" w:space="0" w:color="000000"/>
            </w:tcBorders>
          </w:tcPr>
          <w:p>
            <w:pPr>
              <w:pStyle w:val="TableParagraph"/>
              <w:rPr>
                <w:rFonts w:ascii="Times New Roman"/>
                <w:sz w:val="24"/>
              </w:rPr>
            </w:pPr>
          </w:p>
        </w:tc>
        <w:tc>
          <w:tcPr>
            <w:tcW w:w="3177" w:type="dxa"/>
            <w:tcBorders>
              <w:top w:val="single" w:sz="8" w:space="0" w:color="C0C0C0"/>
              <w:left w:val="triple" w:sz="8" w:space="0" w:color="000000"/>
              <w:bottom w:val="single" w:sz="8" w:space="0" w:color="C0C0C0"/>
              <w:right w:val="double" w:sz="8" w:space="0" w:color="000000"/>
            </w:tcBorders>
          </w:tcPr>
          <w:p>
            <w:pPr>
              <w:pStyle w:val="TableParagraph"/>
              <w:rPr>
                <w:rFonts w:ascii="Times New Roman"/>
                <w:sz w:val="24"/>
              </w:rPr>
            </w:pPr>
          </w:p>
        </w:tc>
      </w:tr>
      <w:tr>
        <w:trPr>
          <w:trHeight w:val="322" w:hRule="atLeast"/>
        </w:trPr>
        <w:tc>
          <w:tcPr>
            <w:tcW w:w="2783" w:type="dxa"/>
            <w:tcBorders>
              <w:top w:val="single" w:sz="8" w:space="0" w:color="C0C0C0"/>
              <w:left w:val="double" w:sz="8" w:space="0" w:color="000000"/>
              <w:bottom w:val="single" w:sz="8" w:space="0" w:color="C0C0C0"/>
              <w:right w:val="triple" w:sz="8" w:space="0" w:color="000000"/>
            </w:tcBorders>
          </w:tcPr>
          <w:p>
            <w:pPr>
              <w:pStyle w:val="TableParagraph"/>
              <w:rPr>
                <w:rFonts w:ascii="Times New Roman"/>
                <w:sz w:val="24"/>
              </w:rPr>
            </w:pPr>
          </w:p>
        </w:tc>
        <w:tc>
          <w:tcPr>
            <w:tcW w:w="3063" w:type="dxa"/>
            <w:tcBorders>
              <w:top w:val="single" w:sz="8" w:space="0" w:color="C0C0C0"/>
              <w:left w:val="triple" w:sz="8" w:space="0" w:color="000000"/>
              <w:bottom w:val="single" w:sz="8" w:space="0" w:color="C0C0C0"/>
              <w:right w:val="triple" w:sz="8" w:space="0" w:color="000000"/>
            </w:tcBorders>
          </w:tcPr>
          <w:p>
            <w:pPr>
              <w:pStyle w:val="TableParagraph"/>
              <w:rPr>
                <w:rFonts w:ascii="Times New Roman"/>
                <w:sz w:val="24"/>
              </w:rPr>
            </w:pPr>
          </w:p>
        </w:tc>
        <w:tc>
          <w:tcPr>
            <w:tcW w:w="3177" w:type="dxa"/>
            <w:tcBorders>
              <w:top w:val="single" w:sz="8" w:space="0" w:color="C0C0C0"/>
              <w:left w:val="triple" w:sz="8" w:space="0" w:color="000000"/>
              <w:bottom w:val="single" w:sz="8" w:space="0" w:color="C0C0C0"/>
              <w:right w:val="double" w:sz="8" w:space="0" w:color="000000"/>
            </w:tcBorders>
          </w:tcPr>
          <w:p>
            <w:pPr>
              <w:pStyle w:val="TableParagraph"/>
              <w:rPr>
                <w:rFonts w:ascii="Times New Roman"/>
                <w:sz w:val="24"/>
              </w:rPr>
            </w:pPr>
          </w:p>
        </w:tc>
      </w:tr>
      <w:tr>
        <w:trPr>
          <w:trHeight w:val="322" w:hRule="atLeast"/>
        </w:trPr>
        <w:tc>
          <w:tcPr>
            <w:tcW w:w="2783" w:type="dxa"/>
            <w:tcBorders>
              <w:top w:val="single" w:sz="8" w:space="0" w:color="C0C0C0"/>
              <w:left w:val="double" w:sz="8" w:space="0" w:color="000000"/>
              <w:bottom w:val="single" w:sz="8" w:space="0" w:color="C0C0C0"/>
              <w:right w:val="triple" w:sz="8" w:space="0" w:color="000000"/>
            </w:tcBorders>
          </w:tcPr>
          <w:p>
            <w:pPr>
              <w:pStyle w:val="TableParagraph"/>
              <w:rPr>
                <w:rFonts w:ascii="Times New Roman"/>
                <w:sz w:val="24"/>
              </w:rPr>
            </w:pPr>
          </w:p>
        </w:tc>
        <w:tc>
          <w:tcPr>
            <w:tcW w:w="3063" w:type="dxa"/>
            <w:tcBorders>
              <w:top w:val="single" w:sz="8" w:space="0" w:color="C0C0C0"/>
              <w:left w:val="triple" w:sz="8" w:space="0" w:color="000000"/>
              <w:bottom w:val="single" w:sz="8" w:space="0" w:color="C0C0C0"/>
              <w:right w:val="triple" w:sz="8" w:space="0" w:color="000000"/>
            </w:tcBorders>
          </w:tcPr>
          <w:p>
            <w:pPr>
              <w:pStyle w:val="TableParagraph"/>
              <w:rPr>
                <w:rFonts w:ascii="Times New Roman"/>
                <w:sz w:val="24"/>
              </w:rPr>
            </w:pPr>
          </w:p>
        </w:tc>
        <w:tc>
          <w:tcPr>
            <w:tcW w:w="3177" w:type="dxa"/>
            <w:tcBorders>
              <w:top w:val="single" w:sz="8" w:space="0" w:color="C0C0C0"/>
              <w:left w:val="triple" w:sz="8" w:space="0" w:color="000000"/>
              <w:bottom w:val="single" w:sz="8" w:space="0" w:color="C0C0C0"/>
              <w:right w:val="double" w:sz="8" w:space="0" w:color="000000"/>
            </w:tcBorders>
          </w:tcPr>
          <w:p>
            <w:pPr>
              <w:pStyle w:val="TableParagraph"/>
              <w:rPr>
                <w:rFonts w:ascii="Times New Roman"/>
                <w:sz w:val="24"/>
              </w:rPr>
            </w:pPr>
          </w:p>
        </w:tc>
      </w:tr>
      <w:tr>
        <w:trPr>
          <w:trHeight w:val="319" w:hRule="atLeast"/>
        </w:trPr>
        <w:tc>
          <w:tcPr>
            <w:tcW w:w="2783" w:type="dxa"/>
            <w:tcBorders>
              <w:top w:val="single" w:sz="8" w:space="0" w:color="C0C0C0"/>
              <w:left w:val="double" w:sz="8" w:space="0" w:color="000000"/>
              <w:bottom w:val="double" w:sz="8" w:space="0" w:color="000000"/>
              <w:right w:val="triple" w:sz="8" w:space="0" w:color="000000"/>
            </w:tcBorders>
          </w:tcPr>
          <w:p>
            <w:pPr>
              <w:pStyle w:val="TableParagraph"/>
              <w:rPr>
                <w:rFonts w:ascii="Times New Roman"/>
                <w:sz w:val="24"/>
              </w:rPr>
            </w:pPr>
          </w:p>
        </w:tc>
        <w:tc>
          <w:tcPr>
            <w:tcW w:w="3063" w:type="dxa"/>
            <w:tcBorders>
              <w:top w:val="single" w:sz="8" w:space="0" w:color="C0C0C0"/>
              <w:left w:val="triple" w:sz="8" w:space="0" w:color="000000"/>
              <w:bottom w:val="double" w:sz="8" w:space="0" w:color="000000"/>
              <w:right w:val="triple" w:sz="8" w:space="0" w:color="000000"/>
            </w:tcBorders>
          </w:tcPr>
          <w:p>
            <w:pPr>
              <w:pStyle w:val="TableParagraph"/>
              <w:rPr>
                <w:rFonts w:ascii="Times New Roman"/>
                <w:sz w:val="24"/>
              </w:rPr>
            </w:pPr>
          </w:p>
        </w:tc>
        <w:tc>
          <w:tcPr>
            <w:tcW w:w="3177" w:type="dxa"/>
            <w:tcBorders>
              <w:top w:val="single" w:sz="8" w:space="0" w:color="C0C0C0"/>
              <w:left w:val="triple" w:sz="8" w:space="0" w:color="000000"/>
              <w:bottom w:val="double" w:sz="8" w:space="0" w:color="000000"/>
              <w:right w:val="double" w:sz="8" w:space="0" w:color="000000"/>
            </w:tcBorders>
          </w:tcPr>
          <w:p>
            <w:pPr>
              <w:pStyle w:val="TableParagraph"/>
              <w:rPr>
                <w:rFonts w:ascii="Times New Roman"/>
                <w:sz w:val="24"/>
              </w:rPr>
            </w:pPr>
          </w:p>
        </w:tc>
      </w:tr>
    </w:tbl>
    <w:p>
      <w:pPr>
        <w:spacing w:after="0"/>
        <w:rPr>
          <w:rFonts w:ascii="Times New Roman"/>
          <w:sz w:val="24"/>
        </w:rPr>
        <w:sectPr>
          <w:pgSz w:w="12240" w:h="15840"/>
          <w:pgMar w:header="0" w:footer="788" w:top="1400" w:bottom="980" w:left="1300" w:right="700"/>
        </w:sectPr>
      </w:pPr>
    </w:p>
    <w:p>
      <w:pPr>
        <w:pStyle w:val="BodyText"/>
        <w:ind w:left="140"/>
        <w:rPr>
          <w:rFonts w:ascii="Verdana"/>
          <w:sz w:val="20"/>
        </w:rPr>
      </w:pPr>
      <w:r>
        <w:rPr>
          <w:rFonts w:ascii="Verdana"/>
          <w:sz w:val="20"/>
        </w:rPr>
        <w:pict>
          <v:group style="width:499.6pt;height:46.35pt;mso-position-horizontal-relative:char;mso-position-vertical-relative:line" id="docshapegroup48" coordorigin="0,0" coordsize="9992,927">
            <v:shape style="position:absolute;left:0;top:0;width:9992;height:927" id="docshape49" coordorigin="0,0" coordsize="9992,927" path="m8347,0l8328,0,8328,322,8347,322,8347,0xm9991,356l9972,356,9972,907,8347,907,8347,356,8328,356,8328,907,0,907,0,926,9991,926,9991,907,9991,356xm9991,322l9972,322,8347,322,8347,341,9972,341,9972,356,9991,356,9991,322xe" filled="true" fillcolor="#c0c0c0" stroked="false">
              <v:path arrowok="t"/>
              <v:fill type="solid"/>
            </v:shape>
            <v:shape style="position:absolute;left:0;top:0;width:9992;height:927" type="#_x0000_t202" id="docshape50" filled="false" stroked="false">
              <v:textbox inset="0,0,0,0">
                <w:txbxContent>
                  <w:p>
                    <w:pPr>
                      <w:spacing w:before="15"/>
                      <w:ind w:left="15" w:right="1720" w:firstLine="0"/>
                      <w:jc w:val="left"/>
                      <w:rPr>
                        <w:rFonts w:ascii="Verdana"/>
                        <w:sz w:val="24"/>
                      </w:rPr>
                    </w:pPr>
                    <w:r>
                      <w:rPr>
                        <w:b/>
                        <w:color w:val="517CBF"/>
                        <w:sz w:val="24"/>
                      </w:rPr>
                      <w:t>11(b).</w:t>
                    </w:r>
                    <w:r>
                      <w:rPr>
                        <w:b/>
                        <w:color w:val="517CBF"/>
                        <w:spacing w:val="-5"/>
                        <w:sz w:val="24"/>
                      </w:rPr>
                      <w:t> </w:t>
                    </w:r>
                    <w:r>
                      <w:rPr>
                        <w:rFonts w:ascii="Verdana"/>
                        <w:color w:val="517CBF"/>
                        <w:sz w:val="24"/>
                      </w:rPr>
                      <w:t>Number</w:t>
                    </w:r>
                    <w:r>
                      <w:rPr>
                        <w:rFonts w:ascii="Verdana"/>
                        <w:color w:val="517CBF"/>
                        <w:spacing w:val="-6"/>
                        <w:sz w:val="24"/>
                      </w:rPr>
                      <w:t> </w:t>
                    </w:r>
                    <w:r>
                      <w:rPr>
                        <w:rFonts w:ascii="Verdana"/>
                        <w:color w:val="517CBF"/>
                        <w:sz w:val="24"/>
                      </w:rPr>
                      <w:t>of</w:t>
                    </w:r>
                    <w:r>
                      <w:rPr>
                        <w:rFonts w:ascii="Verdana"/>
                        <w:color w:val="517CBF"/>
                        <w:spacing w:val="-6"/>
                        <w:sz w:val="24"/>
                      </w:rPr>
                      <w:t> </w:t>
                    </w:r>
                    <w:r>
                      <w:rPr>
                        <w:rFonts w:ascii="Verdana"/>
                        <w:color w:val="517CBF"/>
                        <w:sz w:val="24"/>
                      </w:rPr>
                      <w:t>lost</w:t>
                    </w:r>
                    <w:r>
                      <w:rPr>
                        <w:rFonts w:ascii="Verdana"/>
                        <w:color w:val="517CBF"/>
                        <w:spacing w:val="-3"/>
                        <w:sz w:val="24"/>
                      </w:rPr>
                      <w:t> </w:t>
                    </w:r>
                    <w:r>
                      <w:rPr>
                        <w:rFonts w:ascii="Verdana"/>
                        <w:color w:val="517CBF"/>
                        <w:sz w:val="24"/>
                      </w:rPr>
                      <w:t>securityholder</w:t>
                    </w:r>
                    <w:r>
                      <w:rPr>
                        <w:rFonts w:ascii="Verdana"/>
                        <w:color w:val="517CBF"/>
                        <w:spacing w:val="-5"/>
                        <w:sz w:val="24"/>
                      </w:rPr>
                      <w:t> </w:t>
                    </w:r>
                    <w:r>
                      <w:rPr>
                        <w:rFonts w:ascii="Verdana"/>
                        <w:color w:val="517CBF"/>
                        <w:sz w:val="24"/>
                      </w:rPr>
                      <w:t>accounts</w:t>
                    </w:r>
                    <w:r>
                      <w:rPr>
                        <w:rFonts w:ascii="Verdana"/>
                        <w:color w:val="517CBF"/>
                        <w:spacing w:val="-5"/>
                        <w:sz w:val="24"/>
                      </w:rPr>
                      <w:t> </w:t>
                    </w:r>
                    <w:r>
                      <w:rPr>
                        <w:rFonts w:ascii="Verdana"/>
                        <w:color w:val="517CBF"/>
                        <w:sz w:val="24"/>
                      </w:rPr>
                      <w:t>that</w:t>
                    </w:r>
                    <w:r>
                      <w:rPr>
                        <w:rFonts w:ascii="Verdana"/>
                        <w:color w:val="517CBF"/>
                        <w:spacing w:val="-5"/>
                        <w:sz w:val="24"/>
                      </w:rPr>
                      <w:t> </w:t>
                    </w:r>
                    <w:r>
                      <w:rPr>
                        <w:rFonts w:ascii="Verdana"/>
                        <w:color w:val="517CBF"/>
                        <w:sz w:val="24"/>
                      </w:rPr>
                      <w:t>have</w:t>
                    </w:r>
                    <w:r>
                      <w:rPr>
                        <w:rFonts w:ascii="Verdana"/>
                        <w:color w:val="517CBF"/>
                        <w:spacing w:val="-5"/>
                        <w:sz w:val="24"/>
                      </w:rPr>
                      <w:t> </w:t>
                    </w:r>
                    <w:r>
                      <w:rPr>
                        <w:rFonts w:ascii="Verdana"/>
                        <w:color w:val="517CBF"/>
                        <w:sz w:val="24"/>
                      </w:rPr>
                      <w:t>been remitted to states during the reporting period:</w:t>
                    </w:r>
                  </w:p>
                </w:txbxContent>
              </v:textbox>
              <w10:wrap type="none"/>
            </v:shape>
          </v:group>
        </w:pict>
      </w:r>
      <w:r>
        <w:rPr>
          <w:rFonts w:ascii="Verdana"/>
          <w:sz w:val="20"/>
        </w:rPr>
      </w:r>
    </w:p>
    <w:p>
      <w:pPr>
        <w:pStyle w:val="BodyText"/>
        <w:rPr>
          <w:rFonts w:ascii="Verdana"/>
          <w:sz w:val="17"/>
        </w:rPr>
      </w:pPr>
    </w:p>
    <w:p>
      <w:pPr>
        <w:spacing w:after="0"/>
        <w:rPr>
          <w:rFonts w:ascii="Verdana"/>
          <w:sz w:val="17"/>
        </w:rPr>
        <w:sectPr>
          <w:pgSz w:w="12240" w:h="15840"/>
          <w:pgMar w:header="0" w:footer="788" w:top="1780" w:bottom="980" w:left="1300" w:right="700"/>
        </w:sectPr>
      </w:pPr>
    </w:p>
    <w:p>
      <w:pPr>
        <w:pStyle w:val="BodyText"/>
        <w:spacing w:before="3"/>
        <w:rPr>
          <w:rFonts w:ascii="Verdana"/>
          <w:sz w:val="32"/>
        </w:rPr>
      </w:pPr>
    </w:p>
    <w:p>
      <w:pPr>
        <w:spacing w:before="0"/>
        <w:ind w:left="155" w:right="0" w:firstLine="0"/>
        <w:jc w:val="left"/>
        <w:rPr>
          <w:rFonts w:ascii="Verdana"/>
          <w:sz w:val="24"/>
        </w:rPr>
      </w:pPr>
      <w:r>
        <w:rPr/>
        <w:pict>
          <v:rect style="position:absolute;margin-left:488.399994pt;margin-top:-61.735538pt;width:.96pt;height:1.74pt;mso-position-horizontal-relative:page;mso-position-vertical-relative:paragraph;z-index:-16259584" id="docshape51" filled="true" fillcolor="#c0c0c0" stroked="false">
            <v:fill type="solid"/>
            <w10:wrap type="none"/>
          </v:rect>
        </w:pict>
      </w:r>
      <w:r>
        <w:rPr>
          <w:rFonts w:ascii="Verdana"/>
          <w:b/>
          <w:color w:val="517CBF"/>
          <w:spacing w:val="-2"/>
          <w:sz w:val="24"/>
        </w:rPr>
        <w:t>SIGNATURE</w:t>
      </w:r>
      <w:r>
        <w:rPr>
          <w:rFonts w:ascii="Verdana"/>
          <w:color w:val="517CBF"/>
          <w:spacing w:val="-2"/>
          <w:sz w:val="24"/>
        </w:rPr>
        <w:t>:</w:t>
      </w:r>
    </w:p>
    <w:p>
      <w:pPr>
        <w:pStyle w:val="BodyText"/>
        <w:spacing w:before="100"/>
        <w:ind w:left="69" w:right="500"/>
        <w:jc w:val="both"/>
        <w:rPr>
          <w:rFonts w:ascii="Verdana"/>
        </w:rPr>
      </w:pPr>
      <w:r>
        <w:rPr/>
        <w:br w:type="column"/>
      </w:r>
      <w:r>
        <w:rPr>
          <w:rFonts w:ascii="Verdana"/>
          <w:color w:val="517CBF"/>
        </w:rPr>
        <w:t>The</w:t>
      </w:r>
      <w:r>
        <w:rPr>
          <w:rFonts w:ascii="Verdana"/>
          <w:color w:val="517CBF"/>
          <w:spacing w:val="-4"/>
        </w:rPr>
        <w:t> </w:t>
      </w:r>
      <w:r>
        <w:rPr>
          <w:rFonts w:ascii="Verdana"/>
          <w:color w:val="517CBF"/>
        </w:rPr>
        <w:t>Registrant</w:t>
      </w:r>
      <w:r>
        <w:rPr>
          <w:rFonts w:ascii="Verdana"/>
          <w:color w:val="517CBF"/>
          <w:spacing w:val="-4"/>
        </w:rPr>
        <w:t> </w:t>
      </w:r>
      <w:r>
        <w:rPr>
          <w:rFonts w:ascii="Verdana"/>
          <w:color w:val="517CBF"/>
        </w:rPr>
        <w:t>submitting</w:t>
      </w:r>
      <w:r>
        <w:rPr>
          <w:rFonts w:ascii="Verdana"/>
          <w:color w:val="517CBF"/>
          <w:spacing w:val="-5"/>
        </w:rPr>
        <w:t> </w:t>
      </w:r>
      <w:r>
        <w:rPr>
          <w:rFonts w:ascii="Verdana"/>
          <w:color w:val="517CBF"/>
        </w:rPr>
        <w:t>this</w:t>
      </w:r>
      <w:r>
        <w:rPr>
          <w:rFonts w:ascii="Verdana"/>
          <w:color w:val="517CBF"/>
          <w:spacing w:val="-4"/>
        </w:rPr>
        <w:t> </w:t>
      </w:r>
      <w:r>
        <w:rPr>
          <w:rFonts w:ascii="Verdana"/>
          <w:color w:val="517CBF"/>
        </w:rPr>
        <w:t>Form,</w:t>
      </w:r>
      <w:r>
        <w:rPr>
          <w:rFonts w:ascii="Verdana"/>
          <w:color w:val="517CBF"/>
          <w:spacing w:val="-4"/>
        </w:rPr>
        <w:t> </w:t>
      </w:r>
      <w:r>
        <w:rPr>
          <w:rFonts w:ascii="Verdana"/>
          <w:color w:val="517CBF"/>
        </w:rPr>
        <w:t>and</w:t>
      </w:r>
      <w:r>
        <w:rPr>
          <w:rFonts w:ascii="Verdana"/>
          <w:color w:val="517CBF"/>
          <w:spacing w:val="-5"/>
        </w:rPr>
        <w:t> </w:t>
      </w:r>
      <w:r>
        <w:rPr>
          <w:rFonts w:ascii="Verdana"/>
          <w:color w:val="517CBF"/>
        </w:rPr>
        <w:t>the</w:t>
      </w:r>
      <w:r>
        <w:rPr>
          <w:rFonts w:ascii="Verdana"/>
          <w:color w:val="517CBF"/>
          <w:spacing w:val="-4"/>
        </w:rPr>
        <w:t> </w:t>
      </w:r>
      <w:r>
        <w:rPr>
          <w:rFonts w:ascii="Verdana"/>
          <w:color w:val="517CBF"/>
        </w:rPr>
        <w:t>person</w:t>
      </w:r>
      <w:r>
        <w:rPr>
          <w:rFonts w:ascii="Verdana"/>
          <w:color w:val="517CBF"/>
          <w:spacing w:val="-4"/>
        </w:rPr>
        <w:t> </w:t>
      </w:r>
      <w:r>
        <w:rPr>
          <w:rFonts w:ascii="Verdana"/>
          <w:color w:val="517CBF"/>
        </w:rPr>
        <w:t>signing</w:t>
      </w:r>
      <w:r>
        <w:rPr>
          <w:rFonts w:ascii="Verdana"/>
          <w:color w:val="517CBF"/>
          <w:spacing w:val="-5"/>
        </w:rPr>
        <w:t> </w:t>
      </w:r>
      <w:r>
        <w:rPr>
          <w:rFonts w:ascii="Verdana"/>
          <w:color w:val="517CBF"/>
        </w:rPr>
        <w:t>the Form,</w:t>
      </w:r>
      <w:r>
        <w:rPr>
          <w:rFonts w:ascii="Verdana"/>
          <w:color w:val="517CBF"/>
          <w:spacing w:val="-5"/>
        </w:rPr>
        <w:t> </w:t>
      </w:r>
      <w:r>
        <w:rPr>
          <w:rFonts w:ascii="Verdana"/>
          <w:color w:val="517CBF"/>
        </w:rPr>
        <w:t>hereby</w:t>
      </w:r>
      <w:r>
        <w:rPr>
          <w:rFonts w:ascii="Verdana"/>
          <w:color w:val="517CBF"/>
          <w:spacing w:val="-5"/>
        </w:rPr>
        <w:t> </w:t>
      </w:r>
      <w:r>
        <w:rPr>
          <w:rFonts w:ascii="Verdana"/>
          <w:color w:val="517CBF"/>
        </w:rPr>
        <w:t>represent</w:t>
      </w:r>
      <w:r>
        <w:rPr>
          <w:rFonts w:ascii="Verdana"/>
          <w:color w:val="517CBF"/>
          <w:spacing w:val="-5"/>
        </w:rPr>
        <w:t> </w:t>
      </w:r>
      <w:r>
        <w:rPr>
          <w:rFonts w:ascii="Verdana"/>
          <w:color w:val="517CBF"/>
        </w:rPr>
        <w:t>that</w:t>
      </w:r>
      <w:r>
        <w:rPr>
          <w:rFonts w:ascii="Verdana"/>
          <w:color w:val="517CBF"/>
          <w:spacing w:val="-5"/>
        </w:rPr>
        <w:t> </w:t>
      </w:r>
      <w:r>
        <w:rPr>
          <w:rFonts w:ascii="Verdana"/>
          <w:color w:val="517CBF"/>
        </w:rPr>
        <w:t>all</w:t>
      </w:r>
      <w:r>
        <w:rPr>
          <w:rFonts w:ascii="Verdana"/>
          <w:color w:val="517CBF"/>
          <w:spacing w:val="-5"/>
        </w:rPr>
        <w:t> </w:t>
      </w:r>
      <w:r>
        <w:rPr>
          <w:rFonts w:ascii="Verdana"/>
          <w:color w:val="517CBF"/>
        </w:rPr>
        <w:t>the</w:t>
      </w:r>
      <w:r>
        <w:rPr>
          <w:rFonts w:ascii="Verdana"/>
          <w:color w:val="517CBF"/>
          <w:spacing w:val="-5"/>
        </w:rPr>
        <w:t> </w:t>
      </w:r>
      <w:r>
        <w:rPr>
          <w:rFonts w:ascii="Verdana"/>
          <w:color w:val="517CBF"/>
        </w:rPr>
        <w:t>information</w:t>
      </w:r>
      <w:r>
        <w:rPr>
          <w:rFonts w:ascii="Verdana"/>
          <w:color w:val="517CBF"/>
          <w:spacing w:val="-5"/>
        </w:rPr>
        <w:t> </w:t>
      </w:r>
      <w:r>
        <w:rPr>
          <w:rFonts w:ascii="Verdana"/>
          <w:color w:val="517CBF"/>
        </w:rPr>
        <w:t>contained</w:t>
      </w:r>
      <w:r>
        <w:rPr>
          <w:rFonts w:ascii="Verdana"/>
          <w:color w:val="517CBF"/>
          <w:spacing w:val="-5"/>
        </w:rPr>
        <w:t> </w:t>
      </w:r>
      <w:r>
        <w:rPr>
          <w:rFonts w:ascii="Verdana"/>
          <w:color w:val="517CBF"/>
        </w:rPr>
        <w:t>in</w:t>
      </w:r>
      <w:r>
        <w:rPr>
          <w:rFonts w:ascii="Verdana"/>
          <w:color w:val="517CBF"/>
          <w:spacing w:val="-5"/>
        </w:rPr>
        <w:t> </w:t>
      </w:r>
      <w:r>
        <w:rPr>
          <w:rFonts w:ascii="Verdana"/>
          <w:color w:val="517CBF"/>
        </w:rPr>
        <w:t>the Form is true, correct, and complete.</w:t>
      </w:r>
    </w:p>
    <w:p>
      <w:pPr>
        <w:spacing w:after="0"/>
        <w:jc w:val="both"/>
        <w:rPr>
          <w:rFonts w:ascii="Verdana"/>
        </w:rPr>
        <w:sectPr>
          <w:type w:val="continuous"/>
          <w:pgSz w:w="12240" w:h="15840"/>
          <w:pgMar w:header="0" w:footer="788" w:top="60" w:bottom="280" w:left="1300" w:right="700"/>
          <w:cols w:num="2" w:equalWidth="0">
            <w:col w:w="1860" w:space="40"/>
            <w:col w:w="8340"/>
          </w:cols>
        </w:sectPr>
      </w:pPr>
    </w:p>
    <w:tbl>
      <w:tblPr>
        <w:tblW w:w="0" w:type="auto"/>
        <w:jc w:val="left"/>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49"/>
        <w:gridCol w:w="637"/>
        <w:gridCol w:w="4535"/>
        <w:gridCol w:w="261"/>
      </w:tblGrid>
      <w:tr>
        <w:trPr>
          <w:trHeight w:val="503" w:hRule="exact"/>
        </w:trPr>
        <w:tc>
          <w:tcPr>
            <w:tcW w:w="5186" w:type="dxa"/>
            <w:gridSpan w:val="2"/>
            <w:vMerge w:val="restart"/>
            <w:tcBorders>
              <w:bottom w:val="single" w:sz="8" w:space="0" w:color="C0C0C0"/>
              <w:right w:val="single" w:sz="18" w:space="0" w:color="000000"/>
            </w:tcBorders>
          </w:tcPr>
          <w:p>
            <w:pPr>
              <w:pStyle w:val="TableParagraph"/>
              <w:spacing w:line="290" w:lineRule="atLeast" w:before="25"/>
              <w:ind w:left="21" w:right="781"/>
              <w:rPr>
                <w:sz w:val="24"/>
              </w:rPr>
            </w:pPr>
            <w:r>
              <w:rPr>
                <w:rFonts w:ascii="Times New Roman"/>
                <w:b/>
                <w:color w:val="517CBF"/>
                <w:sz w:val="24"/>
              </w:rPr>
              <w:t>12(a). </w:t>
            </w:r>
            <w:r>
              <w:rPr>
                <w:color w:val="517CBF"/>
                <w:sz w:val="24"/>
              </w:rPr>
              <w:t>Signature</w:t>
            </w:r>
            <w:r>
              <w:rPr>
                <w:color w:val="517CBF"/>
                <w:spacing w:val="-13"/>
                <w:sz w:val="24"/>
              </w:rPr>
              <w:t> </w:t>
            </w:r>
            <w:r>
              <w:rPr>
                <w:color w:val="517CBF"/>
                <w:sz w:val="24"/>
              </w:rPr>
              <w:t>of</w:t>
            </w:r>
            <w:r>
              <w:rPr>
                <w:color w:val="517CBF"/>
                <w:spacing w:val="-13"/>
                <w:sz w:val="24"/>
              </w:rPr>
              <w:t> </w:t>
            </w:r>
            <w:r>
              <w:rPr>
                <w:color w:val="517CBF"/>
                <w:sz w:val="24"/>
              </w:rPr>
              <w:t>Official responsible for Form:</w:t>
            </w:r>
          </w:p>
        </w:tc>
        <w:tc>
          <w:tcPr>
            <w:tcW w:w="4796" w:type="dxa"/>
            <w:gridSpan w:val="2"/>
            <w:tcBorders>
              <w:bottom w:val="nil"/>
            </w:tcBorders>
          </w:tcPr>
          <w:p>
            <w:pPr>
              <w:pStyle w:val="TableParagraph"/>
              <w:spacing w:line="288" w:lineRule="exact" w:before="176"/>
              <w:ind w:left="20"/>
              <w:rPr>
                <w:sz w:val="24"/>
              </w:rPr>
            </w:pPr>
            <w:r>
              <w:rPr>
                <w:rFonts w:ascii="Times New Roman"/>
                <w:b/>
                <w:color w:val="517CBF"/>
                <w:sz w:val="24"/>
              </w:rPr>
              <w:t>12(b).</w:t>
            </w:r>
            <w:r>
              <w:rPr>
                <w:rFonts w:ascii="Times New Roman"/>
                <w:b/>
                <w:color w:val="517CBF"/>
                <w:spacing w:val="12"/>
                <w:sz w:val="24"/>
              </w:rPr>
              <w:t> </w:t>
            </w:r>
            <w:r>
              <w:rPr>
                <w:color w:val="517CBF"/>
                <w:sz w:val="24"/>
              </w:rPr>
              <w:t>Telephone</w:t>
            </w:r>
            <w:r>
              <w:rPr>
                <w:color w:val="517CBF"/>
                <w:spacing w:val="-11"/>
                <w:sz w:val="24"/>
              </w:rPr>
              <w:t> </w:t>
            </w:r>
            <w:r>
              <w:rPr>
                <w:color w:val="517CBF"/>
                <w:spacing w:val="-2"/>
                <w:sz w:val="24"/>
              </w:rPr>
              <w:t>Number:</w:t>
            </w:r>
          </w:p>
        </w:tc>
      </w:tr>
      <w:tr>
        <w:trPr>
          <w:trHeight w:val="146" w:hRule="exact"/>
        </w:trPr>
        <w:tc>
          <w:tcPr>
            <w:tcW w:w="5186" w:type="dxa"/>
            <w:gridSpan w:val="2"/>
            <w:vMerge/>
            <w:tcBorders>
              <w:top w:val="nil"/>
              <w:bottom w:val="single" w:sz="8" w:space="0" w:color="C0C0C0"/>
              <w:right w:val="single" w:sz="18" w:space="0" w:color="000000"/>
            </w:tcBorders>
          </w:tcPr>
          <w:p>
            <w:pPr>
              <w:rPr>
                <w:sz w:val="2"/>
                <w:szCs w:val="2"/>
              </w:rPr>
            </w:pPr>
          </w:p>
        </w:tc>
        <w:tc>
          <w:tcPr>
            <w:tcW w:w="4535" w:type="dxa"/>
            <w:vMerge w:val="restart"/>
            <w:tcBorders>
              <w:top w:val="single" w:sz="8" w:space="0" w:color="C0C0C0"/>
              <w:left w:val="single" w:sz="18" w:space="0" w:color="000000"/>
              <w:bottom w:val="single" w:sz="8" w:space="0" w:color="C0C0C0"/>
              <w:right w:val="single" w:sz="8" w:space="0" w:color="C0C0C0"/>
            </w:tcBorders>
          </w:tcPr>
          <w:p>
            <w:pPr>
              <w:pStyle w:val="TableParagraph"/>
              <w:rPr>
                <w:rFonts w:ascii="Times New Roman"/>
                <w:sz w:val="24"/>
              </w:rPr>
            </w:pPr>
          </w:p>
        </w:tc>
        <w:tc>
          <w:tcPr>
            <w:tcW w:w="261" w:type="dxa"/>
            <w:vMerge w:val="restart"/>
            <w:tcBorders>
              <w:top w:val="nil"/>
              <w:left w:val="single" w:sz="8" w:space="0" w:color="C0C0C0"/>
              <w:bottom w:val="nil"/>
            </w:tcBorders>
          </w:tcPr>
          <w:p>
            <w:pPr>
              <w:pStyle w:val="TableParagraph"/>
              <w:rPr>
                <w:rFonts w:ascii="Times New Roman"/>
                <w:sz w:val="24"/>
              </w:rPr>
            </w:pPr>
          </w:p>
        </w:tc>
      </w:tr>
      <w:tr>
        <w:trPr>
          <w:trHeight w:val="195" w:hRule="exact"/>
        </w:trPr>
        <w:tc>
          <w:tcPr>
            <w:tcW w:w="4549" w:type="dxa"/>
            <w:vMerge w:val="restart"/>
            <w:tcBorders>
              <w:top w:val="single" w:sz="8" w:space="0" w:color="C0C0C0"/>
              <w:left w:val="single" w:sz="18" w:space="0" w:color="000000"/>
              <w:bottom w:val="double" w:sz="8" w:space="0" w:color="000000"/>
              <w:right w:val="single" w:sz="8" w:space="0" w:color="C0C0C0"/>
            </w:tcBorders>
          </w:tcPr>
          <w:p>
            <w:pPr>
              <w:pStyle w:val="TableParagraph"/>
              <w:rPr>
                <w:rFonts w:ascii="Times New Roman"/>
                <w:sz w:val="24"/>
              </w:rPr>
            </w:pPr>
          </w:p>
        </w:tc>
        <w:tc>
          <w:tcPr>
            <w:tcW w:w="637" w:type="dxa"/>
            <w:vMerge w:val="restart"/>
            <w:tcBorders>
              <w:top w:val="nil"/>
              <w:left w:val="single" w:sz="8" w:space="0" w:color="C0C0C0"/>
              <w:right w:val="single" w:sz="18" w:space="0" w:color="000000"/>
            </w:tcBorders>
          </w:tcPr>
          <w:p>
            <w:pPr>
              <w:pStyle w:val="TableParagraph"/>
              <w:rPr>
                <w:rFonts w:ascii="Times New Roman"/>
                <w:sz w:val="24"/>
              </w:rPr>
            </w:pPr>
          </w:p>
        </w:tc>
        <w:tc>
          <w:tcPr>
            <w:tcW w:w="4535" w:type="dxa"/>
            <w:vMerge/>
            <w:tcBorders>
              <w:top w:val="nil"/>
              <w:left w:val="single" w:sz="18" w:space="0" w:color="000000"/>
              <w:bottom w:val="single" w:sz="8" w:space="0" w:color="C0C0C0"/>
              <w:right w:val="single" w:sz="8" w:space="0" w:color="C0C0C0"/>
            </w:tcBorders>
          </w:tcPr>
          <w:p>
            <w:pPr>
              <w:rPr>
                <w:sz w:val="2"/>
                <w:szCs w:val="2"/>
              </w:rPr>
            </w:pPr>
          </w:p>
        </w:tc>
        <w:tc>
          <w:tcPr>
            <w:tcW w:w="261" w:type="dxa"/>
            <w:vMerge/>
            <w:tcBorders>
              <w:top w:val="nil"/>
              <w:left w:val="single" w:sz="8" w:space="0" w:color="C0C0C0"/>
              <w:bottom w:val="nil"/>
            </w:tcBorders>
          </w:tcPr>
          <w:p>
            <w:pPr>
              <w:rPr>
                <w:sz w:val="2"/>
                <w:szCs w:val="2"/>
              </w:rPr>
            </w:pPr>
          </w:p>
        </w:tc>
      </w:tr>
      <w:tr>
        <w:trPr>
          <w:trHeight w:val="181" w:hRule="exact"/>
        </w:trPr>
        <w:tc>
          <w:tcPr>
            <w:tcW w:w="4549" w:type="dxa"/>
            <w:vMerge/>
            <w:tcBorders>
              <w:top w:val="nil"/>
              <w:left w:val="single" w:sz="18" w:space="0" w:color="000000"/>
              <w:bottom w:val="double" w:sz="8" w:space="0" w:color="000000"/>
              <w:right w:val="single" w:sz="8" w:space="0" w:color="C0C0C0"/>
            </w:tcBorders>
          </w:tcPr>
          <w:p>
            <w:pPr>
              <w:rPr>
                <w:sz w:val="2"/>
                <w:szCs w:val="2"/>
              </w:rPr>
            </w:pPr>
          </w:p>
        </w:tc>
        <w:tc>
          <w:tcPr>
            <w:tcW w:w="637" w:type="dxa"/>
            <w:vMerge/>
            <w:tcBorders>
              <w:top w:val="nil"/>
              <w:left w:val="single" w:sz="8" w:space="0" w:color="C0C0C0"/>
              <w:right w:val="single" w:sz="18" w:space="0" w:color="000000"/>
            </w:tcBorders>
          </w:tcPr>
          <w:p>
            <w:pPr>
              <w:rPr>
                <w:sz w:val="2"/>
                <w:szCs w:val="2"/>
              </w:rPr>
            </w:pPr>
          </w:p>
        </w:tc>
        <w:tc>
          <w:tcPr>
            <w:tcW w:w="4796" w:type="dxa"/>
            <w:gridSpan w:val="2"/>
            <w:tcBorders>
              <w:top w:val="nil"/>
            </w:tcBorders>
          </w:tcPr>
          <w:p>
            <w:pPr>
              <w:pStyle w:val="TableParagraph"/>
              <w:rPr>
                <w:rFonts w:ascii="Times New Roman"/>
                <w:sz w:val="10"/>
              </w:rPr>
            </w:pPr>
          </w:p>
        </w:tc>
      </w:tr>
      <w:tr>
        <w:trPr>
          <w:trHeight w:val="357" w:hRule="exact"/>
        </w:trPr>
        <w:tc>
          <w:tcPr>
            <w:tcW w:w="5186" w:type="dxa"/>
            <w:gridSpan w:val="2"/>
            <w:tcBorders>
              <w:top w:val="nil"/>
              <w:bottom w:val="nil"/>
            </w:tcBorders>
          </w:tcPr>
          <w:p>
            <w:pPr>
              <w:pStyle w:val="TableParagraph"/>
              <w:spacing w:line="287" w:lineRule="exact" w:before="10"/>
              <w:ind w:left="21"/>
              <w:rPr>
                <w:sz w:val="24"/>
              </w:rPr>
            </w:pPr>
            <w:r>
              <w:rPr>
                <w:rFonts w:ascii="Times New Roman"/>
                <w:b/>
                <w:color w:val="517CBF"/>
                <w:sz w:val="24"/>
              </w:rPr>
              <w:t>12(c).</w:t>
            </w:r>
            <w:r>
              <w:rPr>
                <w:rFonts w:ascii="Times New Roman"/>
                <w:b/>
                <w:color w:val="517CBF"/>
                <w:spacing w:val="15"/>
                <w:sz w:val="24"/>
              </w:rPr>
              <w:t> </w:t>
            </w:r>
            <w:r>
              <w:rPr>
                <w:color w:val="517CBF"/>
                <w:sz w:val="24"/>
              </w:rPr>
              <w:t>Title</w:t>
            </w:r>
            <w:r>
              <w:rPr>
                <w:color w:val="517CBF"/>
                <w:spacing w:val="-7"/>
                <w:sz w:val="24"/>
              </w:rPr>
              <w:t> </w:t>
            </w:r>
            <w:r>
              <w:rPr>
                <w:color w:val="517CBF"/>
                <w:sz w:val="24"/>
              </w:rPr>
              <w:t>of</w:t>
            </w:r>
            <w:r>
              <w:rPr>
                <w:color w:val="517CBF"/>
                <w:spacing w:val="-8"/>
                <w:sz w:val="24"/>
              </w:rPr>
              <w:t> </w:t>
            </w:r>
            <w:r>
              <w:rPr>
                <w:color w:val="517CBF"/>
                <w:sz w:val="24"/>
              </w:rPr>
              <w:t>Signing</w:t>
            </w:r>
            <w:r>
              <w:rPr>
                <w:color w:val="517CBF"/>
                <w:spacing w:val="-7"/>
                <w:sz w:val="24"/>
              </w:rPr>
              <w:t> </w:t>
            </w:r>
            <w:r>
              <w:rPr>
                <w:color w:val="517CBF"/>
                <w:spacing w:val="-2"/>
                <w:sz w:val="24"/>
              </w:rPr>
              <w:t>Officer:</w:t>
            </w:r>
          </w:p>
        </w:tc>
        <w:tc>
          <w:tcPr>
            <w:tcW w:w="4796" w:type="dxa"/>
            <w:gridSpan w:val="2"/>
            <w:tcBorders>
              <w:bottom w:val="nil"/>
            </w:tcBorders>
          </w:tcPr>
          <w:p>
            <w:pPr>
              <w:pStyle w:val="TableParagraph"/>
              <w:spacing w:line="287" w:lineRule="exact" w:before="30"/>
              <w:ind w:left="20"/>
              <w:rPr>
                <w:sz w:val="24"/>
              </w:rPr>
            </w:pPr>
            <w:r>
              <w:rPr>
                <w:rFonts w:ascii="Times New Roman"/>
                <w:b/>
                <w:color w:val="517CBF"/>
                <w:sz w:val="24"/>
              </w:rPr>
              <w:t>12(d).</w:t>
            </w:r>
            <w:r>
              <w:rPr>
                <w:color w:val="517CBF"/>
                <w:sz w:val="24"/>
              </w:rPr>
              <w:t>Date</w:t>
            </w:r>
            <w:r>
              <w:rPr>
                <w:color w:val="517CBF"/>
                <w:spacing w:val="-13"/>
                <w:sz w:val="24"/>
              </w:rPr>
              <w:t> </w:t>
            </w:r>
            <w:r>
              <w:rPr>
                <w:color w:val="517CBF"/>
                <w:sz w:val="24"/>
              </w:rPr>
              <w:t>Signed</w:t>
            </w:r>
            <w:r>
              <w:rPr>
                <w:color w:val="517CBF"/>
                <w:spacing w:val="-13"/>
                <w:sz w:val="24"/>
              </w:rPr>
              <w:t> </w:t>
            </w:r>
            <w:r>
              <w:rPr>
                <w:color w:val="517CBF"/>
                <w:spacing w:val="-2"/>
                <w:sz w:val="24"/>
              </w:rPr>
              <w:t>(Month/Day/Year):</w:t>
            </w:r>
          </w:p>
        </w:tc>
      </w:tr>
      <w:tr>
        <w:trPr>
          <w:trHeight w:val="376" w:hRule="exact"/>
        </w:trPr>
        <w:tc>
          <w:tcPr>
            <w:tcW w:w="4549" w:type="dxa"/>
            <w:tcBorders>
              <w:top w:val="single" w:sz="8" w:space="0" w:color="C0C0C0"/>
              <w:left w:val="single" w:sz="18" w:space="0" w:color="000000"/>
              <w:bottom w:val="double" w:sz="8" w:space="0" w:color="000000"/>
              <w:right w:val="single" w:sz="8" w:space="0" w:color="C0C0C0"/>
            </w:tcBorders>
          </w:tcPr>
          <w:p>
            <w:pPr>
              <w:pStyle w:val="TableParagraph"/>
              <w:rPr>
                <w:rFonts w:ascii="Times New Roman"/>
                <w:sz w:val="24"/>
              </w:rPr>
            </w:pPr>
          </w:p>
        </w:tc>
        <w:tc>
          <w:tcPr>
            <w:tcW w:w="637" w:type="dxa"/>
            <w:tcBorders>
              <w:top w:val="nil"/>
              <w:left w:val="single" w:sz="8" w:space="0" w:color="C0C0C0"/>
              <w:right w:val="single" w:sz="18" w:space="0" w:color="000000"/>
            </w:tcBorders>
          </w:tcPr>
          <w:p>
            <w:pPr>
              <w:pStyle w:val="TableParagraph"/>
              <w:rPr>
                <w:rFonts w:ascii="Times New Roman"/>
                <w:sz w:val="24"/>
              </w:rPr>
            </w:pPr>
          </w:p>
        </w:tc>
        <w:tc>
          <w:tcPr>
            <w:tcW w:w="4535" w:type="dxa"/>
            <w:tcBorders>
              <w:top w:val="single" w:sz="8" w:space="0" w:color="C0C0C0"/>
              <w:left w:val="single" w:sz="18" w:space="0" w:color="000000"/>
              <w:bottom w:val="double" w:sz="8" w:space="0" w:color="000000"/>
              <w:right w:val="single" w:sz="8" w:space="0" w:color="C0C0C0"/>
            </w:tcBorders>
          </w:tcPr>
          <w:p>
            <w:pPr>
              <w:pStyle w:val="TableParagraph"/>
              <w:rPr>
                <w:rFonts w:ascii="Times New Roman"/>
                <w:sz w:val="24"/>
              </w:rPr>
            </w:pPr>
          </w:p>
        </w:tc>
        <w:tc>
          <w:tcPr>
            <w:tcW w:w="261" w:type="dxa"/>
            <w:tcBorders>
              <w:top w:val="nil"/>
              <w:left w:val="single" w:sz="8" w:space="0" w:color="C0C0C0"/>
            </w:tcBorders>
          </w:tcPr>
          <w:p>
            <w:pPr>
              <w:pStyle w:val="TableParagraph"/>
              <w:rPr>
                <w:rFonts w:ascii="Times New Roman"/>
                <w:sz w:val="24"/>
              </w:rPr>
            </w:pPr>
          </w:p>
        </w:tc>
      </w:tr>
    </w:tbl>
    <w:p>
      <w:pPr>
        <w:pStyle w:val="BodyText"/>
        <w:spacing w:before="3"/>
        <w:rPr>
          <w:rFonts w:ascii="Verdana"/>
          <w:sz w:val="19"/>
        </w:rPr>
      </w:pPr>
    </w:p>
    <w:p>
      <w:pPr>
        <w:pStyle w:val="ListParagraph"/>
        <w:numPr>
          <w:ilvl w:val="0"/>
          <w:numId w:val="11"/>
        </w:numPr>
        <w:tabs>
          <w:tab w:pos="516" w:val="left" w:leader="none"/>
        </w:tabs>
        <w:spacing w:line="240" w:lineRule="auto" w:before="100" w:after="0"/>
        <w:ind w:left="515" w:right="0" w:hanging="361"/>
        <w:jc w:val="left"/>
        <w:rPr>
          <w:rFonts w:ascii="Verdana"/>
          <w:sz w:val="24"/>
        </w:rPr>
      </w:pPr>
      <w:r>
        <w:rPr/>
        <w:pict>
          <v:shape style="position:absolute;margin-left:72pt;margin-top:20.364441pt;width:471.4pt;height:18.150pt;mso-position-horizontal-relative:page;mso-position-vertical-relative:paragraph;z-index:-16259072" id="docshape52" coordorigin="1440,407" coordsize="9428,363" path="m10867,750l7270,750,7270,442,7270,407,7250,407,7250,426,7250,442,7250,750,3655,750,3655,442,3655,426,7250,426,7250,407,3655,407,3636,407,1440,407,1440,426,3636,426,3636,442,3636,750,3636,770,3655,770,10867,770,10867,750xm10867,407l7270,407,7270,426,10867,426,10867,407xe" filled="true" fillcolor="#c0c0c0" stroked="false">
            <v:path arrowok="t"/>
            <v:fill type="solid"/>
            <w10:wrap type="none"/>
          </v:shape>
        </w:pict>
      </w:r>
      <w:r>
        <w:rPr>
          <w:rFonts w:ascii="Verdana"/>
          <w:color w:val="517CBF"/>
          <w:sz w:val="24"/>
        </w:rPr>
        <w:t>Related</w:t>
      </w:r>
      <w:r>
        <w:rPr>
          <w:rFonts w:ascii="Verdana"/>
          <w:color w:val="517CBF"/>
          <w:spacing w:val="-11"/>
          <w:sz w:val="24"/>
        </w:rPr>
        <w:t> </w:t>
      </w:r>
      <w:r>
        <w:rPr>
          <w:rFonts w:ascii="Verdana"/>
          <w:color w:val="517CBF"/>
          <w:spacing w:val="-2"/>
          <w:sz w:val="24"/>
        </w:rPr>
        <w:t>Documents/Attachments</w:t>
      </w:r>
    </w:p>
    <w:p>
      <w:pPr>
        <w:pStyle w:val="ListParagraph"/>
        <w:numPr>
          <w:ilvl w:val="1"/>
          <w:numId w:val="11"/>
        </w:numPr>
        <w:tabs>
          <w:tab w:pos="796" w:val="left" w:leader="none"/>
        </w:tabs>
        <w:spacing w:line="240" w:lineRule="auto" w:before="49" w:after="0"/>
        <w:ind w:left="795" w:right="0" w:hanging="641"/>
        <w:jc w:val="left"/>
        <w:rPr>
          <w:rFonts w:ascii="Verdana"/>
          <w:sz w:val="24"/>
        </w:rPr>
      </w:pPr>
      <w:r>
        <w:rPr>
          <w:rFonts w:ascii="Verdana"/>
          <w:color w:val="517CBF"/>
          <w:sz w:val="24"/>
        </w:rPr>
        <w:t>File</w:t>
      </w:r>
      <w:r>
        <w:rPr>
          <w:rFonts w:ascii="Verdana"/>
          <w:color w:val="517CBF"/>
          <w:spacing w:val="-6"/>
          <w:sz w:val="24"/>
        </w:rPr>
        <w:t> </w:t>
      </w:r>
      <w:r>
        <w:rPr>
          <w:rFonts w:ascii="Verdana"/>
          <w:color w:val="517CBF"/>
          <w:spacing w:val="-2"/>
          <w:sz w:val="24"/>
        </w:rPr>
        <w:t>Name:</w:t>
      </w:r>
    </w:p>
    <w:p>
      <w:pPr>
        <w:spacing w:after="0" w:line="240" w:lineRule="auto"/>
        <w:jc w:val="left"/>
        <w:rPr>
          <w:rFonts w:ascii="Verdana"/>
          <w:sz w:val="24"/>
        </w:rPr>
        <w:sectPr>
          <w:type w:val="continuous"/>
          <w:pgSz w:w="12240" w:h="15840"/>
          <w:pgMar w:header="0" w:footer="788" w:top="60" w:bottom="280" w:left="1300" w:right="700"/>
        </w:sectPr>
      </w:pPr>
    </w:p>
    <w:p>
      <w:pPr>
        <w:pStyle w:val="ListParagraph"/>
        <w:numPr>
          <w:ilvl w:val="1"/>
          <w:numId w:val="11"/>
        </w:numPr>
        <w:tabs>
          <w:tab w:pos="833" w:val="left" w:leader="none"/>
        </w:tabs>
        <w:spacing w:line="240" w:lineRule="auto" w:before="240" w:after="0"/>
        <w:ind w:left="155" w:right="804" w:firstLine="0"/>
        <w:jc w:val="left"/>
        <w:rPr>
          <w:rFonts w:ascii="Verdana"/>
          <w:sz w:val="24"/>
        </w:rPr>
      </w:pPr>
      <w:r>
        <w:rPr/>
        <w:drawing>
          <wp:anchor distT="0" distB="0" distL="0" distR="0" allowOverlap="1" layoutInCell="1" locked="0" behindDoc="0" simplePos="0" relativeHeight="15753216">
            <wp:simplePos x="0" y="0"/>
            <wp:positionH relativeFrom="page">
              <wp:posOffset>2314626</wp:posOffset>
            </wp:positionH>
            <wp:positionV relativeFrom="paragraph">
              <wp:posOffset>78931</wp:posOffset>
            </wp:positionV>
            <wp:extent cx="121221" cy="121221"/>
            <wp:effectExtent l="0" t="0" r="0" b="0"/>
            <wp:wrapNone/>
            <wp:docPr id="35" name="image5.png"/>
            <wp:cNvGraphicFramePr>
              <a:graphicFrameLocks noChangeAspect="1"/>
            </wp:cNvGraphicFramePr>
            <a:graphic>
              <a:graphicData uri="http://schemas.openxmlformats.org/drawingml/2006/picture">
                <pic:pic>
                  <pic:nvPicPr>
                    <pic:cNvPr id="36" name="image5.png"/>
                    <pic:cNvPicPr/>
                  </pic:nvPicPr>
                  <pic:blipFill>
                    <a:blip r:embed="rId11" cstate="print"/>
                    <a:stretch>
                      <a:fillRect/>
                    </a:stretch>
                  </pic:blipFill>
                  <pic:spPr>
                    <a:xfrm>
                      <a:off x="0" y="0"/>
                      <a:ext cx="121221" cy="121221"/>
                    </a:xfrm>
                    <a:prstGeom prst="rect">
                      <a:avLst/>
                    </a:prstGeom>
                  </pic:spPr>
                </pic:pic>
              </a:graphicData>
            </a:graphic>
          </wp:anchor>
        </w:drawing>
      </w:r>
      <w:r>
        <w:rPr/>
        <w:drawing>
          <wp:anchor distT="0" distB="0" distL="0" distR="0" allowOverlap="1" layoutInCell="1" locked="0" behindDoc="0" simplePos="0" relativeHeight="15753728">
            <wp:simplePos x="0" y="0"/>
            <wp:positionH relativeFrom="page">
              <wp:posOffset>2313838</wp:posOffset>
            </wp:positionH>
            <wp:positionV relativeFrom="paragraph">
              <wp:posOffset>283678</wp:posOffset>
            </wp:positionV>
            <wp:extent cx="121221" cy="121221"/>
            <wp:effectExtent l="0" t="0" r="0" b="0"/>
            <wp:wrapNone/>
            <wp:docPr id="37" name="image5.png"/>
            <wp:cNvGraphicFramePr>
              <a:graphicFrameLocks noChangeAspect="1"/>
            </wp:cNvGraphicFramePr>
            <a:graphic>
              <a:graphicData uri="http://schemas.openxmlformats.org/drawingml/2006/picture">
                <pic:pic>
                  <pic:nvPicPr>
                    <pic:cNvPr id="38" name="image5.png"/>
                    <pic:cNvPicPr/>
                  </pic:nvPicPr>
                  <pic:blipFill>
                    <a:blip r:embed="rId11" cstate="print"/>
                    <a:stretch>
                      <a:fillRect/>
                    </a:stretch>
                  </pic:blipFill>
                  <pic:spPr>
                    <a:xfrm>
                      <a:off x="0" y="0"/>
                      <a:ext cx="121221" cy="121221"/>
                    </a:xfrm>
                    <a:prstGeom prst="rect">
                      <a:avLst/>
                    </a:prstGeom>
                  </pic:spPr>
                </pic:pic>
              </a:graphicData>
            </a:graphic>
          </wp:anchor>
        </w:drawing>
      </w:r>
      <w:r>
        <w:rPr/>
        <w:drawing>
          <wp:anchor distT="0" distB="0" distL="0" distR="0" allowOverlap="1" layoutInCell="1" locked="0" behindDoc="0" simplePos="0" relativeHeight="15754240">
            <wp:simplePos x="0" y="0"/>
            <wp:positionH relativeFrom="page">
              <wp:posOffset>2313838</wp:posOffset>
            </wp:positionH>
            <wp:positionV relativeFrom="paragraph">
              <wp:posOffset>488837</wp:posOffset>
            </wp:positionV>
            <wp:extent cx="121221" cy="121221"/>
            <wp:effectExtent l="0" t="0" r="0" b="0"/>
            <wp:wrapNone/>
            <wp:docPr id="39" name="image5.png"/>
            <wp:cNvGraphicFramePr>
              <a:graphicFrameLocks noChangeAspect="1"/>
            </wp:cNvGraphicFramePr>
            <a:graphic>
              <a:graphicData uri="http://schemas.openxmlformats.org/drawingml/2006/picture">
                <pic:pic>
                  <pic:nvPicPr>
                    <pic:cNvPr id="40" name="image5.png"/>
                    <pic:cNvPicPr/>
                  </pic:nvPicPr>
                  <pic:blipFill>
                    <a:blip r:embed="rId11" cstate="print"/>
                    <a:stretch>
                      <a:fillRect/>
                    </a:stretch>
                  </pic:blipFill>
                  <pic:spPr>
                    <a:xfrm>
                      <a:off x="0" y="0"/>
                      <a:ext cx="121221" cy="121221"/>
                    </a:xfrm>
                    <a:prstGeom prst="rect">
                      <a:avLst/>
                    </a:prstGeom>
                  </pic:spPr>
                </pic:pic>
              </a:graphicData>
            </a:graphic>
          </wp:anchor>
        </w:drawing>
      </w:r>
      <w:r>
        <w:rPr>
          <w:rFonts w:ascii="Verdana"/>
          <w:color w:val="517CBF"/>
          <w:sz w:val="24"/>
        </w:rPr>
        <w:t>Type</w:t>
      </w:r>
      <w:r>
        <w:rPr>
          <w:rFonts w:ascii="Verdana"/>
          <w:color w:val="517CBF"/>
          <w:spacing w:val="-22"/>
          <w:sz w:val="24"/>
        </w:rPr>
        <w:t> </w:t>
      </w:r>
      <w:r>
        <w:rPr>
          <w:rFonts w:ascii="Verdana"/>
          <w:color w:val="517CBF"/>
          <w:sz w:val="24"/>
        </w:rPr>
        <w:t>o</w:t>
      </w:r>
      <w:r>
        <w:rPr>
          <w:rFonts w:ascii="Verdana"/>
          <w:color w:val="517CBF"/>
          <w:sz w:val="24"/>
        </w:rPr>
        <w:t>f</w:t>
      </w:r>
      <w:r>
        <w:rPr>
          <w:rFonts w:ascii="Verdana"/>
          <w:color w:val="517CBF"/>
          <w:sz w:val="24"/>
        </w:rPr>
        <w:t> </w:t>
      </w:r>
      <w:r>
        <w:rPr>
          <w:rFonts w:ascii="Verdana"/>
          <w:color w:val="517CBF"/>
          <w:spacing w:val="-2"/>
          <w:sz w:val="24"/>
        </w:rPr>
        <w:t>Attachment:</w:t>
      </w:r>
    </w:p>
    <w:p>
      <w:pPr>
        <w:pStyle w:val="ListParagraph"/>
        <w:numPr>
          <w:ilvl w:val="1"/>
          <w:numId w:val="11"/>
        </w:numPr>
        <w:tabs>
          <w:tab w:pos="807" w:val="left" w:leader="none"/>
        </w:tabs>
        <w:spacing w:line="240" w:lineRule="auto" w:before="240" w:after="0"/>
        <w:ind w:left="155" w:right="832" w:firstLine="0"/>
        <w:jc w:val="left"/>
        <w:rPr>
          <w:rFonts w:ascii="Verdana"/>
          <w:sz w:val="24"/>
        </w:rPr>
      </w:pPr>
      <w:r>
        <w:rPr/>
        <w:pict>
          <v:shape style="position:absolute;margin-left:178.800003pt;margin-top:10.264444pt;width:368.4pt;height:110.75pt;mso-position-horizontal-relative:page;mso-position-vertical-relative:paragraph;z-index:15754752" type="#_x0000_t202" id="docshape53" filled="false" stroked="false">
            <v:textbox inset="0,0,0,0">
              <w:txbxContent>
                <w:tbl>
                  <w:tblPr>
                    <w:tblW w:w="0" w:type="auto"/>
                    <w:jc w:val="left"/>
                    <w:tblInd w:w="7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7229"/>
                  </w:tblGrid>
                  <w:tr>
                    <w:trPr>
                      <w:trHeight w:val="1197" w:hRule="atLeast"/>
                    </w:trPr>
                    <w:tc>
                      <w:tcPr>
                        <w:tcW w:w="7229" w:type="dxa"/>
                      </w:tcPr>
                      <w:p>
                        <w:pPr>
                          <w:pStyle w:val="TableParagraph"/>
                          <w:rPr>
                            <w:rFonts w:ascii="Times New Roman"/>
                            <w:sz w:val="24"/>
                          </w:rPr>
                        </w:pPr>
                      </w:p>
                    </w:tc>
                  </w:tr>
                  <w:tr>
                    <w:trPr>
                      <w:trHeight w:val="615" w:hRule="atLeast"/>
                    </w:trPr>
                    <w:tc>
                      <w:tcPr>
                        <w:tcW w:w="7229" w:type="dxa"/>
                      </w:tcPr>
                      <w:p>
                        <w:pPr>
                          <w:pStyle w:val="TableParagraph"/>
                          <w:rPr>
                            <w:rFonts w:ascii="Times New Roman"/>
                            <w:sz w:val="24"/>
                          </w:rPr>
                        </w:pPr>
                      </w:p>
                    </w:tc>
                  </w:tr>
                  <w:tr>
                    <w:trPr>
                      <w:trHeight w:val="323" w:hRule="atLeast"/>
                    </w:trPr>
                    <w:tc>
                      <w:tcPr>
                        <w:tcW w:w="7229" w:type="dxa"/>
                      </w:tcPr>
                      <w:p>
                        <w:pPr>
                          <w:pStyle w:val="TableParagraph"/>
                          <w:rPr>
                            <w:rFonts w:ascii="Times New Roman"/>
                            <w:sz w:val="24"/>
                          </w:rPr>
                        </w:pPr>
                      </w:p>
                    </w:tc>
                  </w:tr>
                </w:tbl>
                <w:p>
                  <w:pPr>
                    <w:pStyle w:val="BodyText"/>
                  </w:pPr>
                </w:p>
              </w:txbxContent>
            </v:textbox>
            <w10:wrap type="none"/>
          </v:shape>
        </w:pict>
      </w:r>
      <w:r>
        <w:rPr>
          <w:rFonts w:ascii="Verdana"/>
          <w:color w:val="517CBF"/>
          <w:sz w:val="24"/>
        </w:rPr>
        <w:t>Type</w:t>
      </w:r>
      <w:r>
        <w:rPr>
          <w:rFonts w:ascii="Verdana"/>
          <w:color w:val="517CBF"/>
          <w:spacing w:val="-22"/>
          <w:sz w:val="24"/>
        </w:rPr>
        <w:t> </w:t>
      </w:r>
      <w:r>
        <w:rPr>
          <w:rFonts w:ascii="Verdana"/>
          <w:color w:val="517CBF"/>
          <w:sz w:val="24"/>
        </w:rPr>
        <w:t>o</w:t>
      </w:r>
      <w:r>
        <w:rPr>
          <w:rFonts w:ascii="Verdana"/>
          <w:color w:val="517CBF"/>
          <w:sz w:val="24"/>
        </w:rPr>
        <w:t>f</w:t>
      </w:r>
      <w:r>
        <w:rPr>
          <w:rFonts w:ascii="Verdana"/>
          <w:color w:val="517CBF"/>
          <w:sz w:val="24"/>
        </w:rPr>
        <w:t> </w:t>
      </w:r>
      <w:r>
        <w:rPr>
          <w:rFonts w:ascii="Verdana"/>
          <w:color w:val="517CBF"/>
          <w:spacing w:val="-2"/>
          <w:sz w:val="24"/>
        </w:rPr>
        <w:t>Attachment Additional Description:</w:t>
      </w:r>
    </w:p>
    <w:p>
      <w:pPr>
        <w:pStyle w:val="ListParagraph"/>
        <w:numPr>
          <w:ilvl w:val="1"/>
          <w:numId w:val="11"/>
        </w:numPr>
        <w:tabs>
          <w:tab w:pos="833" w:val="left" w:leader="none"/>
        </w:tabs>
        <w:spacing w:line="240" w:lineRule="auto" w:before="50" w:after="0"/>
        <w:ind w:left="155" w:right="301" w:firstLine="0"/>
        <w:jc w:val="left"/>
        <w:rPr>
          <w:rFonts w:ascii="Verdana"/>
          <w:sz w:val="24"/>
        </w:rPr>
      </w:pPr>
      <w:r>
        <w:rPr>
          <w:rFonts w:ascii="Verdana"/>
          <w:color w:val="517CBF"/>
          <w:spacing w:val="-2"/>
          <w:sz w:val="24"/>
        </w:rPr>
        <w:t>Attachmen</w:t>
      </w:r>
      <w:r>
        <w:rPr>
          <w:rFonts w:ascii="Verdana"/>
          <w:color w:val="517CBF"/>
          <w:spacing w:val="-2"/>
          <w:sz w:val="24"/>
        </w:rPr>
        <w:t>t</w:t>
      </w:r>
      <w:r>
        <w:rPr>
          <w:rFonts w:ascii="Verdana"/>
          <w:color w:val="517CBF"/>
          <w:spacing w:val="-2"/>
          <w:sz w:val="24"/>
        </w:rPr>
        <w:t> Description:</w:t>
      </w:r>
    </w:p>
    <w:p>
      <w:pPr>
        <w:pStyle w:val="ListParagraph"/>
        <w:numPr>
          <w:ilvl w:val="1"/>
          <w:numId w:val="11"/>
        </w:numPr>
        <w:tabs>
          <w:tab w:pos="807" w:val="left" w:leader="none"/>
        </w:tabs>
        <w:spacing w:line="240" w:lineRule="auto" w:before="51" w:after="0"/>
        <w:ind w:left="806" w:right="0" w:hanging="652"/>
        <w:jc w:val="left"/>
        <w:rPr>
          <w:rFonts w:ascii="Verdana"/>
          <w:sz w:val="24"/>
        </w:rPr>
      </w:pPr>
      <w:r>
        <w:rPr>
          <w:rFonts w:ascii="Verdana"/>
          <w:color w:val="517CBF"/>
          <w:spacing w:val="-2"/>
          <w:sz w:val="24"/>
        </w:rPr>
        <w:t>File:</w:t>
      </w:r>
    </w:p>
    <w:p>
      <w:pPr>
        <w:pStyle w:val="BodyText"/>
        <w:spacing w:line="264" w:lineRule="auto" w:before="67"/>
        <w:ind w:left="134" w:right="6373"/>
        <w:rPr>
          <w:rFonts w:ascii="Verdana"/>
        </w:rPr>
      </w:pPr>
      <w:r>
        <w:rPr/>
        <w:br w:type="column"/>
      </w:r>
      <w:r>
        <w:rPr>
          <w:rFonts w:ascii="Verdana"/>
          <w:color w:val="517CBF"/>
          <w:spacing w:val="-2"/>
        </w:rPr>
        <w:t>COVER CORRESP GRAPHIC</w:t>
      </w:r>
    </w:p>
    <w:p>
      <w:pPr>
        <w:spacing w:after="0" w:line="264" w:lineRule="auto"/>
        <w:rPr>
          <w:rFonts w:ascii="Verdana"/>
        </w:rPr>
        <w:sectPr>
          <w:type w:val="continuous"/>
          <w:pgSz w:w="12240" w:h="15840"/>
          <w:pgMar w:header="0" w:footer="788" w:top="60" w:bottom="280" w:left="1300" w:right="700"/>
          <w:cols w:num="2" w:equalWidth="0">
            <w:col w:w="2536" w:space="40"/>
            <w:col w:w="7664"/>
          </w:cols>
        </w:sectPr>
      </w:pPr>
    </w:p>
    <w:p>
      <w:pPr>
        <w:spacing w:before="79"/>
        <w:ind w:left="350" w:right="1308" w:firstLine="0"/>
        <w:jc w:val="center"/>
        <w:rPr>
          <w:b/>
          <w:sz w:val="24"/>
        </w:rPr>
      </w:pPr>
      <w:r>
        <w:rPr>
          <w:b/>
          <w:sz w:val="24"/>
        </w:rPr>
        <w:t>UNITED</w:t>
      </w:r>
      <w:r>
        <w:rPr>
          <w:b/>
          <w:spacing w:val="-15"/>
          <w:sz w:val="24"/>
        </w:rPr>
        <w:t> </w:t>
      </w:r>
      <w:r>
        <w:rPr>
          <w:b/>
          <w:spacing w:val="-2"/>
          <w:sz w:val="24"/>
        </w:rPr>
        <w:t>STATES</w:t>
      </w:r>
    </w:p>
    <w:p>
      <w:pPr>
        <w:pStyle w:val="BodyText"/>
        <w:rPr>
          <w:b/>
        </w:rPr>
      </w:pPr>
    </w:p>
    <w:p>
      <w:pPr>
        <w:spacing w:before="0"/>
        <w:ind w:left="2072" w:right="3031" w:firstLine="0"/>
        <w:jc w:val="center"/>
        <w:rPr>
          <w:b/>
          <w:sz w:val="24"/>
        </w:rPr>
      </w:pPr>
      <w:r>
        <w:rPr>
          <w:b/>
          <w:spacing w:val="-2"/>
          <w:sz w:val="24"/>
        </w:rPr>
        <w:t>SECURITIES</w:t>
      </w:r>
      <w:r>
        <w:rPr>
          <w:b/>
          <w:spacing w:val="-5"/>
          <w:sz w:val="24"/>
        </w:rPr>
        <w:t> </w:t>
      </w:r>
      <w:r>
        <w:rPr>
          <w:b/>
          <w:spacing w:val="-2"/>
          <w:sz w:val="24"/>
        </w:rPr>
        <w:t>AND</w:t>
      </w:r>
      <w:r>
        <w:rPr>
          <w:b/>
          <w:spacing w:val="-3"/>
          <w:sz w:val="24"/>
        </w:rPr>
        <w:t> </w:t>
      </w:r>
      <w:r>
        <w:rPr>
          <w:b/>
          <w:spacing w:val="-2"/>
          <w:sz w:val="24"/>
        </w:rPr>
        <w:t>EXCHANGE</w:t>
      </w:r>
      <w:r>
        <w:rPr>
          <w:b/>
          <w:spacing w:val="-1"/>
          <w:sz w:val="24"/>
        </w:rPr>
        <w:t> </w:t>
      </w:r>
      <w:r>
        <w:rPr>
          <w:b/>
          <w:spacing w:val="-2"/>
          <w:sz w:val="24"/>
        </w:rPr>
        <w:t>COMMISSION</w:t>
      </w:r>
    </w:p>
    <w:p>
      <w:pPr>
        <w:pStyle w:val="Heading1"/>
        <w:spacing w:line="480" w:lineRule="auto"/>
        <w:ind w:left="2875" w:right="3197" w:firstLine="580"/>
      </w:pPr>
      <w:r>
        <w:rPr/>
        <w:t>Washington, DC 20549 Instructions</w:t>
      </w:r>
      <w:r>
        <w:rPr>
          <w:spacing w:val="-8"/>
        </w:rPr>
        <w:t> </w:t>
      </w:r>
      <w:r>
        <w:rPr/>
        <w:t>for</w:t>
      </w:r>
      <w:r>
        <w:rPr>
          <w:spacing w:val="-8"/>
        </w:rPr>
        <w:t> </w:t>
      </w:r>
      <w:r>
        <w:rPr/>
        <w:t>Use</w:t>
      </w:r>
      <w:r>
        <w:rPr>
          <w:spacing w:val="-8"/>
        </w:rPr>
        <w:t> </w:t>
      </w:r>
      <w:r>
        <w:rPr/>
        <w:t>of</w:t>
      </w:r>
      <w:r>
        <w:rPr>
          <w:spacing w:val="-8"/>
        </w:rPr>
        <w:t> </w:t>
      </w:r>
      <w:r>
        <w:rPr/>
        <w:t>Form</w:t>
      </w:r>
      <w:r>
        <w:rPr>
          <w:spacing w:val="-8"/>
        </w:rPr>
        <w:t> </w:t>
      </w:r>
      <w:r>
        <w:rPr/>
        <w:t>TA-2</w:t>
      </w:r>
    </w:p>
    <w:p>
      <w:pPr>
        <w:spacing w:before="0"/>
        <w:ind w:left="1407" w:right="2324" w:firstLine="883"/>
        <w:jc w:val="left"/>
        <w:rPr>
          <w:b/>
          <w:sz w:val="24"/>
        </w:rPr>
      </w:pPr>
      <w:r>
        <w:rPr>
          <w:b/>
          <w:sz w:val="24"/>
        </w:rPr>
        <w:t>Form for Reporting Transfer Agent Activities Pursuant</w:t>
      </w:r>
      <w:r>
        <w:rPr>
          <w:b/>
          <w:spacing w:val="-4"/>
          <w:sz w:val="24"/>
        </w:rPr>
        <w:t> </w:t>
      </w:r>
      <w:r>
        <w:rPr>
          <w:b/>
          <w:sz w:val="24"/>
        </w:rPr>
        <w:t>to</w:t>
      </w:r>
      <w:r>
        <w:rPr>
          <w:b/>
          <w:spacing w:val="-4"/>
          <w:sz w:val="24"/>
        </w:rPr>
        <w:t> </w:t>
      </w:r>
      <w:r>
        <w:rPr>
          <w:b/>
          <w:sz w:val="24"/>
        </w:rPr>
        <w:t>Section</w:t>
      </w:r>
      <w:r>
        <w:rPr>
          <w:b/>
          <w:spacing w:val="-4"/>
          <w:sz w:val="24"/>
        </w:rPr>
        <w:t> </w:t>
      </w:r>
      <w:r>
        <w:rPr>
          <w:b/>
          <w:sz w:val="24"/>
        </w:rPr>
        <w:t>17A</w:t>
      </w:r>
      <w:r>
        <w:rPr>
          <w:b/>
          <w:spacing w:val="-4"/>
          <w:sz w:val="24"/>
        </w:rPr>
        <w:t> </w:t>
      </w:r>
      <w:r>
        <w:rPr>
          <w:b/>
          <w:sz w:val="24"/>
        </w:rPr>
        <w:t>of</w:t>
      </w:r>
      <w:r>
        <w:rPr>
          <w:b/>
          <w:spacing w:val="-4"/>
          <w:sz w:val="24"/>
        </w:rPr>
        <w:t> </w:t>
      </w:r>
      <w:r>
        <w:rPr>
          <w:b/>
          <w:sz w:val="24"/>
        </w:rPr>
        <w:t>the</w:t>
      </w:r>
      <w:r>
        <w:rPr>
          <w:b/>
          <w:spacing w:val="-4"/>
          <w:sz w:val="24"/>
        </w:rPr>
        <w:t> </w:t>
      </w:r>
      <w:r>
        <w:rPr>
          <w:b/>
          <w:sz w:val="24"/>
        </w:rPr>
        <w:t>Securities</w:t>
      </w:r>
      <w:r>
        <w:rPr>
          <w:b/>
          <w:spacing w:val="-4"/>
          <w:sz w:val="24"/>
        </w:rPr>
        <w:t> </w:t>
      </w:r>
      <w:r>
        <w:rPr>
          <w:b/>
          <w:sz w:val="24"/>
        </w:rPr>
        <w:t>Exchange</w:t>
      </w:r>
      <w:r>
        <w:rPr>
          <w:b/>
          <w:spacing w:val="-4"/>
          <w:sz w:val="24"/>
        </w:rPr>
        <w:t> </w:t>
      </w:r>
      <w:r>
        <w:rPr>
          <w:b/>
          <w:sz w:val="24"/>
        </w:rPr>
        <w:t>Act</w:t>
      </w:r>
      <w:r>
        <w:rPr>
          <w:b/>
          <w:spacing w:val="-4"/>
          <w:sz w:val="24"/>
        </w:rPr>
        <w:t> </w:t>
      </w:r>
      <w:r>
        <w:rPr>
          <w:b/>
          <w:sz w:val="24"/>
        </w:rPr>
        <w:t>of</w:t>
      </w:r>
      <w:r>
        <w:rPr>
          <w:b/>
          <w:spacing w:val="-4"/>
          <w:sz w:val="24"/>
        </w:rPr>
        <w:t> </w:t>
      </w:r>
      <w:r>
        <w:rPr>
          <w:b/>
          <w:sz w:val="24"/>
        </w:rPr>
        <w:t>1934</w:t>
      </w:r>
    </w:p>
    <w:p>
      <w:pPr>
        <w:pStyle w:val="BodyText"/>
        <w:spacing w:before="9"/>
        <w:rPr>
          <w:b/>
          <w:sz w:val="23"/>
        </w:rPr>
      </w:pPr>
    </w:p>
    <w:p>
      <w:pPr>
        <w:pStyle w:val="BodyText"/>
        <w:spacing w:line="480" w:lineRule="auto"/>
        <w:ind w:left="139" w:right="1207"/>
      </w:pPr>
      <w:r>
        <w:rPr>
          <w:b/>
          <w:u w:val="single"/>
        </w:rPr>
        <w:t>ATTENTION:</w:t>
      </w:r>
      <w:r>
        <w:rPr>
          <w:b/>
          <w:spacing w:val="40"/>
        </w:rPr>
        <w:t> </w:t>
      </w:r>
      <w:r>
        <w:rPr/>
        <w:t>All transfer agents, whether they are registered with the SEC or with another</w:t>
      </w:r>
      <w:r>
        <w:rPr>
          <w:spacing w:val="-3"/>
        </w:rPr>
        <w:t> </w:t>
      </w:r>
      <w:r>
        <w:rPr/>
        <w:t>regulatory</w:t>
      </w:r>
      <w:r>
        <w:rPr>
          <w:spacing w:val="-3"/>
        </w:rPr>
        <w:t> </w:t>
      </w:r>
      <w:r>
        <w:rPr/>
        <w:t>authority,</w:t>
      </w:r>
      <w:r>
        <w:rPr>
          <w:spacing w:val="-3"/>
        </w:rPr>
        <w:t> </w:t>
      </w:r>
      <w:r>
        <w:rPr/>
        <w:t>must</w:t>
      </w:r>
      <w:r>
        <w:rPr>
          <w:spacing w:val="-3"/>
        </w:rPr>
        <w:t> </w:t>
      </w:r>
      <w:r>
        <w:rPr/>
        <w:t>file</w:t>
      </w:r>
      <w:r>
        <w:rPr>
          <w:spacing w:val="-3"/>
        </w:rPr>
        <w:t> </w:t>
      </w:r>
      <w:r>
        <w:rPr/>
        <w:t>an</w:t>
      </w:r>
      <w:r>
        <w:rPr>
          <w:spacing w:val="-3"/>
        </w:rPr>
        <w:t> </w:t>
      </w:r>
      <w:r>
        <w:rPr/>
        <w:t>annual</w:t>
      </w:r>
      <w:r>
        <w:rPr>
          <w:spacing w:val="-3"/>
        </w:rPr>
        <w:t> </w:t>
      </w:r>
      <w:r>
        <w:rPr/>
        <w:t>report</w:t>
      </w:r>
      <w:r>
        <w:rPr>
          <w:spacing w:val="-3"/>
        </w:rPr>
        <w:t> </w:t>
      </w:r>
      <w:r>
        <w:rPr/>
        <w:t>on</w:t>
      </w:r>
      <w:r>
        <w:rPr>
          <w:spacing w:val="-3"/>
        </w:rPr>
        <w:t> </w:t>
      </w:r>
      <w:r>
        <w:rPr/>
        <w:t>Form</w:t>
      </w:r>
      <w:r>
        <w:rPr>
          <w:spacing w:val="-7"/>
        </w:rPr>
        <w:t> </w:t>
      </w:r>
      <w:r>
        <w:rPr/>
        <w:t>TA-2</w:t>
      </w:r>
      <w:r>
        <w:rPr>
          <w:spacing w:val="-5"/>
        </w:rPr>
        <w:t> </w:t>
      </w:r>
      <w:r>
        <w:rPr/>
        <w:t>in</w:t>
      </w:r>
      <w:r>
        <w:rPr>
          <w:spacing w:val="-3"/>
        </w:rPr>
        <w:t> </w:t>
      </w:r>
      <w:r>
        <w:rPr/>
        <w:t>electronic</w:t>
      </w:r>
      <w:r>
        <w:rPr>
          <w:spacing w:val="-3"/>
        </w:rPr>
        <w:t> </w:t>
      </w:r>
      <w:r>
        <w:rPr/>
        <w:t>format with the SEC.</w:t>
      </w:r>
    </w:p>
    <w:p>
      <w:pPr>
        <w:pStyle w:val="BodyText"/>
        <w:spacing w:line="480" w:lineRule="auto"/>
        <w:ind w:left="139" w:right="1103"/>
      </w:pPr>
      <w:r>
        <w:rPr/>
        <w:t>Certain sections of the Securities Exchange Act of 1934 applicable to transfer agents are referenced below. Transfer agents are urged to review all applicable provisions of the Securities</w:t>
      </w:r>
      <w:r>
        <w:rPr>
          <w:spacing w:val="-3"/>
        </w:rPr>
        <w:t> </w:t>
      </w:r>
      <w:r>
        <w:rPr/>
        <w:t>Exchange</w:t>
      </w:r>
      <w:r>
        <w:rPr>
          <w:spacing w:val="-3"/>
        </w:rPr>
        <w:t> </w:t>
      </w:r>
      <w:r>
        <w:rPr/>
        <w:t>Act</w:t>
      </w:r>
      <w:r>
        <w:rPr>
          <w:spacing w:val="-3"/>
        </w:rPr>
        <w:t> </w:t>
      </w:r>
      <w:r>
        <w:rPr/>
        <w:t>of</w:t>
      </w:r>
      <w:r>
        <w:rPr>
          <w:spacing w:val="-3"/>
        </w:rPr>
        <w:t> </w:t>
      </w:r>
      <w:r>
        <w:rPr/>
        <w:t>1934,</w:t>
      </w:r>
      <w:r>
        <w:rPr>
          <w:spacing w:val="-3"/>
        </w:rPr>
        <w:t> </w:t>
      </w:r>
      <w:r>
        <w:rPr/>
        <w:t>the</w:t>
      </w:r>
      <w:r>
        <w:rPr>
          <w:spacing w:val="-3"/>
        </w:rPr>
        <w:t> </w:t>
      </w:r>
      <w:r>
        <w:rPr/>
        <w:t>Securities</w:t>
      </w:r>
      <w:r>
        <w:rPr>
          <w:spacing w:val="-3"/>
        </w:rPr>
        <w:t> </w:t>
      </w:r>
      <w:r>
        <w:rPr/>
        <w:t>Act</w:t>
      </w:r>
      <w:r>
        <w:rPr>
          <w:spacing w:val="-3"/>
        </w:rPr>
        <w:t> </w:t>
      </w:r>
      <w:r>
        <w:rPr/>
        <w:t>of</w:t>
      </w:r>
      <w:r>
        <w:rPr>
          <w:spacing w:val="-3"/>
        </w:rPr>
        <w:t> </w:t>
      </w:r>
      <w:r>
        <w:rPr/>
        <w:t>1933,</w:t>
      </w:r>
      <w:r>
        <w:rPr>
          <w:spacing w:val="-3"/>
        </w:rPr>
        <w:t> </w:t>
      </w:r>
      <w:r>
        <w:rPr/>
        <w:t>and</w:t>
      </w:r>
      <w:r>
        <w:rPr>
          <w:spacing w:val="-3"/>
        </w:rPr>
        <w:t> </w:t>
      </w:r>
      <w:r>
        <w:rPr/>
        <w:t>the</w:t>
      </w:r>
      <w:r>
        <w:rPr>
          <w:spacing w:val="-3"/>
        </w:rPr>
        <w:t> </w:t>
      </w:r>
      <w:r>
        <w:rPr/>
        <w:t>Investment</w:t>
      </w:r>
      <w:r>
        <w:rPr>
          <w:spacing w:val="-3"/>
        </w:rPr>
        <w:t> </w:t>
      </w:r>
      <w:r>
        <w:rPr/>
        <w:t>Company Act of 1940, as well as the applicable rules promulgated by the SEC under those Acts.</w:t>
      </w:r>
    </w:p>
    <w:p>
      <w:pPr>
        <w:pStyle w:val="Heading1"/>
        <w:numPr>
          <w:ilvl w:val="0"/>
          <w:numId w:val="12"/>
        </w:numPr>
        <w:tabs>
          <w:tab w:pos="859" w:val="left" w:leader="none"/>
          <w:tab w:pos="860" w:val="left" w:leader="none"/>
        </w:tabs>
        <w:spacing w:line="240" w:lineRule="auto" w:before="3" w:after="0"/>
        <w:ind w:left="859" w:right="0" w:hanging="721"/>
        <w:jc w:val="left"/>
      </w:pPr>
      <w:r>
        <w:rPr/>
        <w:t>General</w:t>
      </w:r>
      <w:r>
        <w:rPr>
          <w:spacing w:val="-6"/>
        </w:rPr>
        <w:t> </w:t>
      </w:r>
      <w:r>
        <w:rPr/>
        <w:t>Instructions</w:t>
      </w:r>
      <w:r>
        <w:rPr>
          <w:spacing w:val="-5"/>
        </w:rPr>
        <w:t> </w:t>
      </w:r>
      <w:r>
        <w:rPr/>
        <w:t>for</w:t>
      </w:r>
      <w:r>
        <w:rPr>
          <w:spacing w:val="-5"/>
        </w:rPr>
        <w:t> </w:t>
      </w:r>
      <w:r>
        <w:rPr/>
        <w:t>Filing</w:t>
      </w:r>
      <w:r>
        <w:rPr>
          <w:spacing w:val="-5"/>
        </w:rPr>
        <w:t> </w:t>
      </w:r>
      <w:r>
        <w:rPr/>
        <w:t>and</w:t>
      </w:r>
      <w:r>
        <w:rPr>
          <w:spacing w:val="-6"/>
        </w:rPr>
        <w:t> </w:t>
      </w:r>
      <w:r>
        <w:rPr/>
        <w:t>Amending</w:t>
      </w:r>
      <w:r>
        <w:rPr>
          <w:spacing w:val="-4"/>
        </w:rPr>
        <w:t> </w:t>
      </w:r>
      <w:r>
        <w:rPr/>
        <w:t>Form</w:t>
      </w:r>
      <w:r>
        <w:rPr>
          <w:spacing w:val="-4"/>
        </w:rPr>
        <w:t> </w:t>
      </w:r>
      <w:r>
        <w:rPr/>
        <w:t>TA-</w:t>
      </w:r>
      <w:r>
        <w:rPr>
          <w:spacing w:val="-5"/>
        </w:rPr>
        <w:t>2.</w:t>
      </w:r>
    </w:p>
    <w:p>
      <w:pPr>
        <w:pStyle w:val="BodyText"/>
        <w:spacing w:before="8"/>
        <w:rPr>
          <w:b/>
          <w:sz w:val="23"/>
        </w:rPr>
      </w:pPr>
    </w:p>
    <w:p>
      <w:pPr>
        <w:pStyle w:val="ListParagraph"/>
        <w:numPr>
          <w:ilvl w:val="1"/>
          <w:numId w:val="12"/>
        </w:numPr>
        <w:tabs>
          <w:tab w:pos="861" w:val="left" w:leader="none"/>
        </w:tabs>
        <w:spacing w:line="480" w:lineRule="auto" w:before="0" w:after="0"/>
        <w:ind w:left="860" w:right="1131" w:hanging="360"/>
        <w:jc w:val="left"/>
        <w:rPr>
          <w:sz w:val="24"/>
        </w:rPr>
      </w:pPr>
      <w:r>
        <w:rPr>
          <w:sz w:val="24"/>
        </w:rPr>
        <w:t>Terms</w:t>
      </w:r>
      <w:r>
        <w:rPr>
          <w:spacing w:val="-4"/>
          <w:sz w:val="24"/>
        </w:rPr>
        <w:t> </w:t>
      </w:r>
      <w:r>
        <w:rPr>
          <w:sz w:val="24"/>
        </w:rPr>
        <w:t>and</w:t>
      </w:r>
      <w:r>
        <w:rPr>
          <w:spacing w:val="-4"/>
          <w:sz w:val="24"/>
        </w:rPr>
        <w:t> </w:t>
      </w:r>
      <w:r>
        <w:rPr>
          <w:sz w:val="24"/>
        </w:rPr>
        <w:t>Abbreviations.</w:t>
      </w:r>
      <w:r>
        <w:rPr>
          <w:spacing w:val="-4"/>
          <w:sz w:val="24"/>
        </w:rPr>
        <w:t> </w:t>
      </w:r>
      <w:r>
        <w:rPr>
          <w:sz w:val="24"/>
        </w:rPr>
        <w:t>The</w:t>
      </w:r>
      <w:r>
        <w:rPr>
          <w:spacing w:val="-4"/>
          <w:sz w:val="24"/>
        </w:rPr>
        <w:t> </w:t>
      </w:r>
      <w:r>
        <w:rPr>
          <w:sz w:val="24"/>
        </w:rPr>
        <w:t>following</w:t>
      </w:r>
      <w:r>
        <w:rPr>
          <w:spacing w:val="-4"/>
          <w:sz w:val="24"/>
        </w:rPr>
        <w:t> </w:t>
      </w:r>
      <w:r>
        <w:rPr>
          <w:sz w:val="24"/>
        </w:rPr>
        <w:t>terms</w:t>
      </w:r>
      <w:r>
        <w:rPr>
          <w:spacing w:val="-4"/>
          <w:sz w:val="24"/>
        </w:rPr>
        <w:t> </w:t>
      </w:r>
      <w:r>
        <w:rPr>
          <w:sz w:val="24"/>
        </w:rPr>
        <w:t>and</w:t>
      </w:r>
      <w:r>
        <w:rPr>
          <w:spacing w:val="-4"/>
          <w:sz w:val="24"/>
        </w:rPr>
        <w:t> </w:t>
      </w:r>
      <w:r>
        <w:rPr>
          <w:sz w:val="24"/>
        </w:rPr>
        <w:t>abbreviations</w:t>
      </w:r>
      <w:r>
        <w:rPr>
          <w:spacing w:val="-4"/>
          <w:sz w:val="24"/>
        </w:rPr>
        <w:t> </w:t>
      </w:r>
      <w:r>
        <w:rPr>
          <w:sz w:val="24"/>
        </w:rPr>
        <w:t>are</w:t>
      </w:r>
      <w:r>
        <w:rPr>
          <w:spacing w:val="-4"/>
          <w:sz w:val="24"/>
        </w:rPr>
        <w:t> </w:t>
      </w:r>
      <w:r>
        <w:rPr>
          <w:sz w:val="24"/>
        </w:rPr>
        <w:t>used</w:t>
      </w:r>
      <w:r>
        <w:rPr>
          <w:spacing w:val="-4"/>
          <w:sz w:val="24"/>
        </w:rPr>
        <w:t> </w:t>
      </w:r>
      <w:r>
        <w:rPr>
          <w:sz w:val="24"/>
        </w:rPr>
        <w:t>throughout these instructions:</w:t>
      </w:r>
    </w:p>
    <w:p>
      <w:pPr>
        <w:pStyle w:val="ListParagraph"/>
        <w:numPr>
          <w:ilvl w:val="2"/>
          <w:numId w:val="12"/>
        </w:numPr>
        <w:tabs>
          <w:tab w:pos="1220" w:val="left" w:leader="none"/>
        </w:tabs>
        <w:spacing w:line="240" w:lineRule="auto" w:before="0" w:after="0"/>
        <w:ind w:left="1220" w:right="0" w:hanging="360"/>
        <w:jc w:val="left"/>
        <w:rPr>
          <w:sz w:val="24"/>
        </w:rPr>
      </w:pPr>
      <w:r>
        <w:rPr>
          <w:sz w:val="24"/>
        </w:rPr>
        <w:t>“</w:t>
      </w:r>
      <w:r>
        <w:rPr>
          <w:sz w:val="24"/>
          <w:u w:val="single"/>
        </w:rPr>
        <w:t>Act</w:t>
      </w:r>
      <w:r>
        <w:rPr>
          <w:sz w:val="24"/>
        </w:rPr>
        <w:t>”</w:t>
      </w:r>
      <w:r>
        <w:rPr>
          <w:spacing w:val="-2"/>
          <w:sz w:val="24"/>
        </w:rPr>
        <w:t> </w:t>
      </w:r>
      <w:r>
        <w:rPr>
          <w:sz w:val="24"/>
        </w:rPr>
        <w:t>means</w:t>
      </w:r>
      <w:r>
        <w:rPr>
          <w:spacing w:val="-2"/>
          <w:sz w:val="24"/>
        </w:rPr>
        <w:t> </w:t>
      </w:r>
      <w:r>
        <w:rPr>
          <w:sz w:val="24"/>
        </w:rPr>
        <w:t>the</w:t>
      </w:r>
      <w:r>
        <w:rPr>
          <w:spacing w:val="-1"/>
          <w:sz w:val="24"/>
        </w:rPr>
        <w:t> </w:t>
      </w:r>
      <w:r>
        <w:rPr>
          <w:sz w:val="24"/>
        </w:rPr>
        <w:t>Securities</w:t>
      </w:r>
      <w:r>
        <w:rPr>
          <w:spacing w:val="-3"/>
          <w:sz w:val="24"/>
        </w:rPr>
        <w:t> </w:t>
      </w:r>
      <w:r>
        <w:rPr>
          <w:sz w:val="24"/>
        </w:rPr>
        <w:t>Exchange</w:t>
      </w:r>
      <w:r>
        <w:rPr>
          <w:spacing w:val="-1"/>
          <w:sz w:val="24"/>
        </w:rPr>
        <w:t> </w:t>
      </w:r>
      <w:r>
        <w:rPr>
          <w:sz w:val="24"/>
        </w:rPr>
        <w:t>Act</w:t>
      </w:r>
      <w:r>
        <w:rPr>
          <w:spacing w:val="-3"/>
          <w:sz w:val="24"/>
        </w:rPr>
        <w:t> </w:t>
      </w:r>
      <w:r>
        <w:rPr>
          <w:sz w:val="24"/>
        </w:rPr>
        <w:t>of</w:t>
      </w:r>
      <w:r>
        <w:rPr>
          <w:spacing w:val="-1"/>
          <w:sz w:val="24"/>
        </w:rPr>
        <w:t> </w:t>
      </w:r>
      <w:r>
        <w:rPr>
          <w:sz w:val="24"/>
        </w:rPr>
        <w:t>1934,</w:t>
      </w:r>
      <w:r>
        <w:rPr>
          <w:spacing w:val="-2"/>
          <w:sz w:val="24"/>
        </w:rPr>
        <w:t> </w:t>
      </w:r>
      <w:r>
        <w:rPr>
          <w:sz w:val="24"/>
        </w:rPr>
        <w:t>15</w:t>
      </w:r>
      <w:r>
        <w:rPr>
          <w:spacing w:val="-1"/>
          <w:sz w:val="24"/>
        </w:rPr>
        <w:t> </w:t>
      </w:r>
      <w:r>
        <w:rPr>
          <w:sz w:val="24"/>
        </w:rPr>
        <w:t>U.S.C.</w:t>
      </w:r>
      <w:r>
        <w:rPr>
          <w:spacing w:val="-3"/>
          <w:sz w:val="24"/>
        </w:rPr>
        <w:t> </w:t>
      </w:r>
      <w:r>
        <w:rPr>
          <w:sz w:val="24"/>
        </w:rPr>
        <w:t>78a</w:t>
      </w:r>
      <w:r>
        <w:rPr>
          <w:spacing w:val="-3"/>
          <w:sz w:val="24"/>
        </w:rPr>
        <w:t> </w:t>
      </w:r>
      <w:r>
        <w:rPr>
          <w:sz w:val="24"/>
          <w:u w:val="single"/>
        </w:rPr>
        <w:t>et</w:t>
      </w:r>
      <w:r>
        <w:rPr>
          <w:spacing w:val="-1"/>
          <w:sz w:val="24"/>
          <w:u w:val="single"/>
        </w:rPr>
        <w:t> </w:t>
      </w:r>
      <w:r>
        <w:rPr>
          <w:spacing w:val="-4"/>
          <w:sz w:val="24"/>
          <w:u w:val="single"/>
        </w:rPr>
        <w:t>seq</w:t>
      </w:r>
      <w:r>
        <w:rPr>
          <w:spacing w:val="-4"/>
          <w:sz w:val="24"/>
        </w:rPr>
        <w:t>.</w:t>
      </w:r>
    </w:p>
    <w:p>
      <w:pPr>
        <w:pStyle w:val="BodyText"/>
      </w:pPr>
    </w:p>
    <w:p>
      <w:pPr>
        <w:pStyle w:val="ListParagraph"/>
        <w:numPr>
          <w:ilvl w:val="2"/>
          <w:numId w:val="12"/>
        </w:numPr>
        <w:tabs>
          <w:tab w:pos="1220" w:val="left" w:leader="none"/>
        </w:tabs>
        <w:spacing w:line="480" w:lineRule="auto" w:before="0" w:after="0"/>
        <w:ind w:left="1220" w:right="1295" w:hanging="360"/>
        <w:jc w:val="left"/>
        <w:rPr>
          <w:sz w:val="24"/>
        </w:rPr>
      </w:pPr>
      <w:r>
        <w:rPr>
          <w:sz w:val="24"/>
        </w:rPr>
        <w:t>“</w:t>
      </w:r>
      <w:r>
        <w:rPr>
          <w:sz w:val="24"/>
          <w:u w:val="single"/>
        </w:rPr>
        <w:t>Aged</w:t>
      </w:r>
      <w:r>
        <w:rPr>
          <w:spacing w:val="-5"/>
          <w:sz w:val="24"/>
          <w:u w:val="single"/>
        </w:rPr>
        <w:t> </w:t>
      </w:r>
      <w:r>
        <w:rPr>
          <w:sz w:val="24"/>
          <w:u w:val="single"/>
        </w:rPr>
        <w:t>record</w:t>
      </w:r>
      <w:r>
        <w:rPr>
          <w:spacing w:val="-4"/>
          <w:sz w:val="24"/>
          <w:u w:val="single"/>
        </w:rPr>
        <w:t> </w:t>
      </w:r>
      <w:r>
        <w:rPr>
          <w:sz w:val="24"/>
          <w:u w:val="single"/>
        </w:rPr>
        <w:t>difference</w:t>
      </w:r>
      <w:r>
        <w:rPr>
          <w:sz w:val="24"/>
        </w:rPr>
        <w:t>,”</w:t>
      </w:r>
      <w:r>
        <w:rPr>
          <w:spacing w:val="-4"/>
          <w:sz w:val="24"/>
        </w:rPr>
        <w:t> </w:t>
      </w:r>
      <w:r>
        <w:rPr>
          <w:sz w:val="24"/>
        </w:rPr>
        <w:t>as</w:t>
      </w:r>
      <w:r>
        <w:rPr>
          <w:spacing w:val="-4"/>
          <w:sz w:val="24"/>
        </w:rPr>
        <w:t> </w:t>
      </w:r>
      <w:r>
        <w:rPr>
          <w:sz w:val="24"/>
        </w:rPr>
        <w:t>defined</w:t>
      </w:r>
      <w:r>
        <w:rPr>
          <w:spacing w:val="-4"/>
          <w:sz w:val="24"/>
        </w:rPr>
        <w:t> </w:t>
      </w:r>
      <w:r>
        <w:rPr>
          <w:sz w:val="24"/>
        </w:rPr>
        <w:t>in</w:t>
      </w:r>
      <w:r>
        <w:rPr>
          <w:spacing w:val="-4"/>
          <w:sz w:val="24"/>
        </w:rPr>
        <w:t> </w:t>
      </w:r>
      <w:r>
        <w:rPr>
          <w:sz w:val="24"/>
        </w:rPr>
        <w:t>Rule</w:t>
      </w:r>
      <w:r>
        <w:rPr>
          <w:spacing w:val="-4"/>
          <w:sz w:val="24"/>
        </w:rPr>
        <w:t> </w:t>
      </w:r>
      <w:r>
        <w:rPr>
          <w:sz w:val="24"/>
        </w:rPr>
        <w:t>17Ad-11(a)(2),</w:t>
      </w:r>
      <w:r>
        <w:rPr>
          <w:spacing w:val="-4"/>
          <w:sz w:val="24"/>
        </w:rPr>
        <w:t> </w:t>
      </w:r>
      <w:r>
        <w:rPr>
          <w:sz w:val="24"/>
        </w:rPr>
        <w:t>17</w:t>
      </w:r>
      <w:r>
        <w:rPr>
          <w:spacing w:val="-4"/>
          <w:sz w:val="24"/>
        </w:rPr>
        <w:t> </w:t>
      </w:r>
      <w:r>
        <w:rPr>
          <w:sz w:val="24"/>
        </w:rPr>
        <w:t>CFR</w:t>
      </w:r>
      <w:r>
        <w:rPr>
          <w:spacing w:val="-4"/>
          <w:sz w:val="24"/>
        </w:rPr>
        <w:t> </w:t>
      </w:r>
      <w:r>
        <w:rPr>
          <w:sz w:val="24"/>
        </w:rPr>
        <w:t>240.17Ad- 11(a)(2), means a record difference that has existed for more than 30 calendar </w:t>
      </w:r>
      <w:r>
        <w:rPr>
          <w:spacing w:val="-2"/>
          <w:sz w:val="24"/>
        </w:rPr>
        <w:t>days.</w:t>
      </w:r>
    </w:p>
    <w:p>
      <w:pPr>
        <w:pStyle w:val="ListParagraph"/>
        <w:numPr>
          <w:ilvl w:val="2"/>
          <w:numId w:val="12"/>
        </w:numPr>
        <w:tabs>
          <w:tab w:pos="1220" w:val="left" w:leader="none"/>
        </w:tabs>
        <w:spacing w:line="480" w:lineRule="auto" w:before="0" w:after="0"/>
        <w:ind w:left="1220" w:right="1465" w:hanging="360"/>
        <w:jc w:val="left"/>
        <w:rPr>
          <w:sz w:val="24"/>
        </w:rPr>
      </w:pPr>
      <w:r>
        <w:rPr>
          <w:sz w:val="24"/>
        </w:rPr>
        <w:t>“</w:t>
      </w:r>
      <w:r>
        <w:rPr>
          <w:sz w:val="24"/>
          <w:u w:val="single"/>
        </w:rPr>
        <w:t>ARA</w:t>
      </w:r>
      <w:r>
        <w:rPr>
          <w:sz w:val="24"/>
        </w:rPr>
        <w:t>,”</w:t>
      </w:r>
      <w:r>
        <w:rPr>
          <w:spacing w:val="-4"/>
          <w:sz w:val="24"/>
        </w:rPr>
        <w:t> </w:t>
      </w:r>
      <w:r>
        <w:rPr>
          <w:sz w:val="24"/>
        </w:rPr>
        <w:t>as</w:t>
      </w:r>
      <w:r>
        <w:rPr>
          <w:spacing w:val="-4"/>
          <w:sz w:val="24"/>
        </w:rPr>
        <w:t> </w:t>
      </w:r>
      <w:r>
        <w:rPr>
          <w:sz w:val="24"/>
        </w:rPr>
        <w:t>defined</w:t>
      </w:r>
      <w:r>
        <w:rPr>
          <w:spacing w:val="-4"/>
          <w:sz w:val="24"/>
        </w:rPr>
        <w:t> </w:t>
      </w:r>
      <w:r>
        <w:rPr>
          <w:sz w:val="24"/>
        </w:rPr>
        <w:t>in</w:t>
      </w:r>
      <w:r>
        <w:rPr>
          <w:spacing w:val="-4"/>
          <w:sz w:val="24"/>
        </w:rPr>
        <w:t> </w:t>
      </w:r>
      <w:r>
        <w:rPr>
          <w:sz w:val="24"/>
        </w:rPr>
        <w:t>Section</w:t>
      </w:r>
      <w:r>
        <w:rPr>
          <w:spacing w:val="-4"/>
          <w:sz w:val="24"/>
        </w:rPr>
        <w:t> </w:t>
      </w:r>
      <w:r>
        <w:rPr>
          <w:sz w:val="24"/>
        </w:rPr>
        <w:t>3(a)(34)(B)</w:t>
      </w:r>
      <w:r>
        <w:rPr>
          <w:spacing w:val="-4"/>
          <w:sz w:val="24"/>
        </w:rPr>
        <w:t> </w:t>
      </w:r>
      <w:r>
        <w:rPr>
          <w:sz w:val="24"/>
        </w:rPr>
        <w:t>of</w:t>
      </w:r>
      <w:r>
        <w:rPr>
          <w:spacing w:val="-4"/>
          <w:sz w:val="24"/>
        </w:rPr>
        <w:t> </w:t>
      </w:r>
      <w:r>
        <w:rPr>
          <w:sz w:val="24"/>
        </w:rPr>
        <w:t>the</w:t>
      </w:r>
      <w:r>
        <w:rPr>
          <w:spacing w:val="-4"/>
          <w:sz w:val="24"/>
        </w:rPr>
        <w:t> </w:t>
      </w:r>
      <w:r>
        <w:rPr>
          <w:sz w:val="24"/>
        </w:rPr>
        <w:t>Act,</w:t>
      </w:r>
      <w:r>
        <w:rPr>
          <w:spacing w:val="-5"/>
          <w:sz w:val="24"/>
        </w:rPr>
        <w:t> </w:t>
      </w:r>
      <w:r>
        <w:rPr>
          <w:sz w:val="24"/>
        </w:rPr>
        <w:t>15</w:t>
      </w:r>
      <w:r>
        <w:rPr>
          <w:spacing w:val="-4"/>
          <w:sz w:val="24"/>
        </w:rPr>
        <w:t> </w:t>
      </w:r>
      <w:r>
        <w:rPr>
          <w:sz w:val="24"/>
        </w:rPr>
        <w:t>U.S.C.</w:t>
      </w:r>
      <w:r>
        <w:rPr>
          <w:spacing w:val="-5"/>
          <w:sz w:val="24"/>
        </w:rPr>
        <w:t> </w:t>
      </w:r>
      <w:r>
        <w:rPr>
          <w:sz w:val="24"/>
        </w:rPr>
        <w:t>78c(a)(34)(B), means the appropriate regulatory agency.</w:t>
      </w:r>
    </w:p>
    <w:p>
      <w:pPr>
        <w:pStyle w:val="ListParagraph"/>
        <w:numPr>
          <w:ilvl w:val="2"/>
          <w:numId w:val="12"/>
        </w:numPr>
        <w:tabs>
          <w:tab w:pos="1220" w:val="left" w:leader="none"/>
        </w:tabs>
        <w:spacing w:line="480" w:lineRule="auto" w:before="0" w:after="0"/>
        <w:ind w:left="1220" w:right="1100" w:hanging="360"/>
        <w:jc w:val="left"/>
        <w:rPr>
          <w:sz w:val="24"/>
        </w:rPr>
      </w:pPr>
      <w:r>
        <w:rPr>
          <w:sz w:val="24"/>
        </w:rPr>
        <w:t>“</w:t>
      </w:r>
      <w:r>
        <w:rPr>
          <w:sz w:val="24"/>
          <w:u w:val="single"/>
        </w:rPr>
        <w:t>Direct</w:t>
      </w:r>
      <w:r>
        <w:rPr>
          <w:spacing w:val="-4"/>
          <w:sz w:val="24"/>
          <w:u w:val="single"/>
        </w:rPr>
        <w:t> </w:t>
      </w:r>
      <w:r>
        <w:rPr>
          <w:sz w:val="24"/>
          <w:u w:val="single"/>
        </w:rPr>
        <w:t>Registration</w:t>
      </w:r>
      <w:r>
        <w:rPr>
          <w:spacing w:val="-6"/>
          <w:sz w:val="24"/>
          <w:u w:val="single"/>
        </w:rPr>
        <w:t> </w:t>
      </w:r>
      <w:r>
        <w:rPr>
          <w:sz w:val="24"/>
          <w:u w:val="single"/>
        </w:rPr>
        <w:t>System</w:t>
      </w:r>
      <w:r>
        <w:rPr>
          <w:sz w:val="24"/>
        </w:rPr>
        <w:t>”</w:t>
      </w:r>
      <w:r>
        <w:rPr>
          <w:spacing w:val="-4"/>
          <w:sz w:val="24"/>
        </w:rPr>
        <w:t> </w:t>
      </w:r>
      <w:r>
        <w:rPr>
          <w:sz w:val="24"/>
        </w:rPr>
        <w:t>or</w:t>
      </w:r>
      <w:r>
        <w:rPr>
          <w:spacing w:val="-4"/>
          <w:sz w:val="24"/>
        </w:rPr>
        <w:t> </w:t>
      </w:r>
      <w:r>
        <w:rPr>
          <w:sz w:val="24"/>
        </w:rPr>
        <w:t>“</w:t>
      </w:r>
      <w:r>
        <w:rPr>
          <w:sz w:val="24"/>
          <w:u w:val="single"/>
        </w:rPr>
        <w:t>DRS</w:t>
      </w:r>
      <w:r>
        <w:rPr>
          <w:sz w:val="24"/>
        </w:rPr>
        <w:t>”</w:t>
      </w:r>
      <w:r>
        <w:rPr>
          <w:spacing w:val="-4"/>
          <w:sz w:val="24"/>
        </w:rPr>
        <w:t> </w:t>
      </w:r>
      <w:r>
        <w:rPr>
          <w:sz w:val="24"/>
        </w:rPr>
        <w:t>means</w:t>
      </w:r>
      <w:r>
        <w:rPr>
          <w:spacing w:val="-4"/>
          <w:sz w:val="24"/>
        </w:rPr>
        <w:t> </w:t>
      </w:r>
      <w:r>
        <w:rPr>
          <w:sz w:val="24"/>
        </w:rPr>
        <w:t>the</w:t>
      </w:r>
      <w:r>
        <w:rPr>
          <w:spacing w:val="-4"/>
          <w:sz w:val="24"/>
        </w:rPr>
        <w:t> </w:t>
      </w:r>
      <w:r>
        <w:rPr>
          <w:sz w:val="24"/>
        </w:rPr>
        <w:t>system,</w:t>
      </w:r>
      <w:r>
        <w:rPr>
          <w:spacing w:val="-4"/>
          <w:sz w:val="24"/>
        </w:rPr>
        <w:t> </w:t>
      </w:r>
      <w:r>
        <w:rPr>
          <w:sz w:val="24"/>
        </w:rPr>
        <w:t>as</w:t>
      </w:r>
      <w:r>
        <w:rPr>
          <w:spacing w:val="-4"/>
          <w:sz w:val="24"/>
        </w:rPr>
        <w:t> </w:t>
      </w:r>
      <w:r>
        <w:rPr>
          <w:sz w:val="24"/>
        </w:rPr>
        <w:t>administered</w:t>
      </w:r>
      <w:r>
        <w:rPr>
          <w:spacing w:val="-4"/>
          <w:sz w:val="24"/>
        </w:rPr>
        <w:t> </w:t>
      </w:r>
      <w:r>
        <w:rPr>
          <w:sz w:val="24"/>
        </w:rPr>
        <w:t>by</w:t>
      </w:r>
      <w:r>
        <w:rPr>
          <w:spacing w:val="-4"/>
          <w:sz w:val="24"/>
        </w:rPr>
        <w:t> </w:t>
      </w:r>
      <w:r>
        <w:rPr>
          <w:sz w:val="24"/>
        </w:rPr>
        <w:t>The Depository Trust Company, that allows investors to hold their securities in electronic book-entry form</w:t>
      </w:r>
      <w:r>
        <w:rPr>
          <w:spacing w:val="-2"/>
          <w:sz w:val="24"/>
        </w:rPr>
        <w:t> </w:t>
      </w:r>
      <w:r>
        <w:rPr>
          <w:sz w:val="24"/>
        </w:rPr>
        <w:t>directly on the books of the issuer or its transfer agent.</w:t>
      </w:r>
    </w:p>
    <w:p>
      <w:pPr>
        <w:spacing w:after="0" w:line="480" w:lineRule="auto"/>
        <w:jc w:val="left"/>
        <w:rPr>
          <w:sz w:val="24"/>
        </w:rPr>
        <w:sectPr>
          <w:pgSz w:w="12240" w:h="15840"/>
          <w:pgMar w:header="0" w:footer="788" w:top="1360" w:bottom="980" w:left="1300" w:right="700"/>
        </w:sectPr>
      </w:pPr>
    </w:p>
    <w:p>
      <w:pPr>
        <w:pStyle w:val="ListParagraph"/>
        <w:numPr>
          <w:ilvl w:val="2"/>
          <w:numId w:val="12"/>
        </w:numPr>
        <w:tabs>
          <w:tab w:pos="1220" w:val="left" w:leader="none"/>
        </w:tabs>
        <w:spacing w:line="240" w:lineRule="auto" w:before="76" w:after="0"/>
        <w:ind w:left="1220" w:right="0" w:hanging="360"/>
        <w:jc w:val="left"/>
        <w:rPr>
          <w:sz w:val="24"/>
        </w:rPr>
      </w:pPr>
      <w:r>
        <w:rPr>
          <w:sz w:val="24"/>
        </w:rPr>
        <w:t>“</w:t>
      </w:r>
      <w:r>
        <w:rPr>
          <w:sz w:val="24"/>
          <w:u w:val="single"/>
        </w:rPr>
        <w:t>Form</w:t>
      </w:r>
      <w:r>
        <w:rPr>
          <w:spacing w:val="-3"/>
          <w:sz w:val="24"/>
          <w:u w:val="single"/>
        </w:rPr>
        <w:t> </w:t>
      </w:r>
      <w:r>
        <w:rPr>
          <w:sz w:val="24"/>
          <w:u w:val="single"/>
        </w:rPr>
        <w:t>TA-2</w:t>
      </w:r>
      <w:r>
        <w:rPr>
          <w:sz w:val="24"/>
        </w:rPr>
        <w:t>” includes</w:t>
      </w:r>
      <w:r>
        <w:rPr>
          <w:spacing w:val="-1"/>
          <w:sz w:val="24"/>
        </w:rPr>
        <w:t> </w:t>
      </w:r>
      <w:r>
        <w:rPr>
          <w:sz w:val="24"/>
        </w:rPr>
        <w:t>the Form</w:t>
      </w:r>
      <w:r>
        <w:rPr>
          <w:spacing w:val="-3"/>
          <w:sz w:val="24"/>
        </w:rPr>
        <w:t> </w:t>
      </w:r>
      <w:r>
        <w:rPr>
          <w:sz w:val="24"/>
        </w:rPr>
        <w:t>TA-2</w:t>
      </w:r>
      <w:r>
        <w:rPr>
          <w:spacing w:val="-1"/>
          <w:sz w:val="24"/>
        </w:rPr>
        <w:t> </w:t>
      </w:r>
      <w:r>
        <w:rPr>
          <w:sz w:val="24"/>
        </w:rPr>
        <w:t>and any </w:t>
      </w:r>
      <w:r>
        <w:rPr>
          <w:spacing w:val="-2"/>
          <w:sz w:val="24"/>
        </w:rPr>
        <w:t>attachments.</w:t>
      </w:r>
    </w:p>
    <w:p>
      <w:pPr>
        <w:pStyle w:val="BodyText"/>
      </w:pPr>
    </w:p>
    <w:p>
      <w:pPr>
        <w:pStyle w:val="ListParagraph"/>
        <w:numPr>
          <w:ilvl w:val="2"/>
          <w:numId w:val="12"/>
        </w:numPr>
        <w:tabs>
          <w:tab w:pos="1220" w:val="left" w:leader="none"/>
        </w:tabs>
        <w:spacing w:line="480" w:lineRule="auto" w:before="0" w:after="0"/>
        <w:ind w:left="1219" w:right="1175" w:hanging="360"/>
        <w:jc w:val="left"/>
        <w:rPr>
          <w:sz w:val="24"/>
        </w:rPr>
      </w:pPr>
      <w:r>
        <w:rPr>
          <w:sz w:val="24"/>
        </w:rPr>
        <w:t>“</w:t>
      </w:r>
      <w:r>
        <w:rPr>
          <w:sz w:val="24"/>
          <w:u w:val="single"/>
        </w:rPr>
        <w:t>Lost securityholder</w:t>
      </w:r>
      <w:r>
        <w:rPr>
          <w:sz w:val="24"/>
        </w:rPr>
        <w:t>,” as defined in Rule 17Ad-17, 17 CFR 240.17Ad-17, means a securityholder: (i) to whom an item of correspondence that was sent to the securityholder at the address contained in the transfer agent.s master securityholder file has been returned as undeliverable; provided, however, that if such</w:t>
      </w:r>
      <w:r>
        <w:rPr>
          <w:spacing w:val="-3"/>
          <w:sz w:val="24"/>
        </w:rPr>
        <w:t> </w:t>
      </w:r>
      <w:r>
        <w:rPr>
          <w:sz w:val="24"/>
        </w:rPr>
        <w:t>item</w:t>
      </w:r>
      <w:r>
        <w:rPr>
          <w:spacing w:val="-5"/>
          <w:sz w:val="24"/>
        </w:rPr>
        <w:t> </w:t>
      </w:r>
      <w:r>
        <w:rPr>
          <w:sz w:val="24"/>
        </w:rPr>
        <w:t>is</w:t>
      </w:r>
      <w:r>
        <w:rPr>
          <w:spacing w:val="-3"/>
          <w:sz w:val="24"/>
        </w:rPr>
        <w:t> </w:t>
      </w:r>
      <w:r>
        <w:rPr>
          <w:sz w:val="24"/>
        </w:rPr>
        <w:t>re-sent</w:t>
      </w:r>
      <w:r>
        <w:rPr>
          <w:spacing w:val="-3"/>
          <w:sz w:val="24"/>
        </w:rPr>
        <w:t> </w:t>
      </w:r>
      <w:r>
        <w:rPr>
          <w:sz w:val="24"/>
        </w:rPr>
        <w:t>within</w:t>
      </w:r>
      <w:r>
        <w:rPr>
          <w:spacing w:val="-3"/>
          <w:sz w:val="24"/>
        </w:rPr>
        <w:t> </w:t>
      </w:r>
      <w:r>
        <w:rPr>
          <w:sz w:val="24"/>
        </w:rPr>
        <w:t>one</w:t>
      </w:r>
      <w:r>
        <w:rPr>
          <w:spacing w:val="-3"/>
          <w:sz w:val="24"/>
        </w:rPr>
        <w:t> </w:t>
      </w:r>
      <w:r>
        <w:rPr>
          <w:sz w:val="24"/>
        </w:rPr>
        <w:t>month</w:t>
      </w:r>
      <w:r>
        <w:rPr>
          <w:spacing w:val="-3"/>
          <w:sz w:val="24"/>
        </w:rPr>
        <w:t> </w:t>
      </w:r>
      <w:r>
        <w:rPr>
          <w:sz w:val="24"/>
        </w:rPr>
        <w:t>to</w:t>
      </w:r>
      <w:r>
        <w:rPr>
          <w:spacing w:val="-4"/>
          <w:sz w:val="24"/>
        </w:rPr>
        <w:t> </w:t>
      </w:r>
      <w:r>
        <w:rPr>
          <w:sz w:val="24"/>
        </w:rPr>
        <w:t>the</w:t>
      </w:r>
      <w:r>
        <w:rPr>
          <w:spacing w:val="-3"/>
          <w:sz w:val="24"/>
        </w:rPr>
        <w:t> </w:t>
      </w:r>
      <w:r>
        <w:rPr>
          <w:sz w:val="24"/>
        </w:rPr>
        <w:t>lost</w:t>
      </w:r>
      <w:r>
        <w:rPr>
          <w:spacing w:val="-3"/>
          <w:sz w:val="24"/>
        </w:rPr>
        <w:t> </w:t>
      </w:r>
      <w:r>
        <w:rPr>
          <w:sz w:val="24"/>
        </w:rPr>
        <w:t>securityholder,</w:t>
      </w:r>
      <w:r>
        <w:rPr>
          <w:spacing w:val="-5"/>
          <w:sz w:val="24"/>
        </w:rPr>
        <w:t> </w:t>
      </w:r>
      <w:r>
        <w:rPr>
          <w:sz w:val="24"/>
        </w:rPr>
        <w:t>the</w:t>
      </w:r>
      <w:r>
        <w:rPr>
          <w:spacing w:val="-3"/>
          <w:sz w:val="24"/>
        </w:rPr>
        <w:t> </w:t>
      </w:r>
      <w:r>
        <w:rPr>
          <w:sz w:val="24"/>
        </w:rPr>
        <w:t>transfer</w:t>
      </w:r>
      <w:r>
        <w:rPr>
          <w:spacing w:val="-3"/>
          <w:sz w:val="24"/>
        </w:rPr>
        <w:t> </w:t>
      </w:r>
      <w:r>
        <w:rPr>
          <w:sz w:val="24"/>
        </w:rPr>
        <w:t>agent may deem the securityholder to be a lost securityholder as of the day the re-sent item is returned as undeliverable; and (ii) for whom the transfer agent has not received information regarding the securityholder’s new address.</w:t>
      </w:r>
    </w:p>
    <w:p>
      <w:pPr>
        <w:pStyle w:val="ListParagraph"/>
        <w:numPr>
          <w:ilvl w:val="2"/>
          <w:numId w:val="12"/>
        </w:numPr>
        <w:tabs>
          <w:tab w:pos="1160" w:val="left" w:leader="none"/>
        </w:tabs>
        <w:spacing w:line="480" w:lineRule="auto" w:before="1" w:after="0"/>
        <w:ind w:left="1220" w:right="1401" w:hanging="360"/>
        <w:jc w:val="left"/>
        <w:rPr>
          <w:sz w:val="24"/>
        </w:rPr>
      </w:pPr>
      <w:r>
        <w:rPr>
          <w:sz w:val="24"/>
        </w:rPr>
        <w:t>“</w:t>
      </w:r>
      <w:r>
        <w:rPr>
          <w:sz w:val="24"/>
          <w:u w:val="single"/>
        </w:rPr>
        <w:t>Named transfer agent</w:t>
      </w:r>
      <w:r>
        <w:rPr>
          <w:sz w:val="24"/>
        </w:rPr>
        <w:t>,” as defined in Rule 17Ad-9(j), 17 CFR 240.17Ad-9(j), means</w:t>
      </w:r>
      <w:r>
        <w:rPr>
          <w:spacing w:val="-3"/>
          <w:sz w:val="24"/>
        </w:rPr>
        <w:t> </w:t>
      </w:r>
      <w:r>
        <w:rPr>
          <w:sz w:val="24"/>
        </w:rPr>
        <w:t>a</w:t>
      </w:r>
      <w:r>
        <w:rPr>
          <w:spacing w:val="-3"/>
          <w:sz w:val="24"/>
        </w:rPr>
        <w:t> </w:t>
      </w:r>
      <w:r>
        <w:rPr>
          <w:sz w:val="24"/>
        </w:rPr>
        <w:t>registered</w:t>
      </w:r>
      <w:r>
        <w:rPr>
          <w:spacing w:val="-3"/>
          <w:sz w:val="24"/>
        </w:rPr>
        <w:t> </w:t>
      </w:r>
      <w:r>
        <w:rPr>
          <w:sz w:val="24"/>
        </w:rPr>
        <w:t>transfer</w:t>
      </w:r>
      <w:r>
        <w:rPr>
          <w:spacing w:val="-3"/>
          <w:sz w:val="24"/>
        </w:rPr>
        <w:t> </w:t>
      </w:r>
      <w:r>
        <w:rPr>
          <w:sz w:val="24"/>
        </w:rPr>
        <w:t>agent</w:t>
      </w:r>
      <w:r>
        <w:rPr>
          <w:spacing w:val="-3"/>
          <w:sz w:val="24"/>
        </w:rPr>
        <w:t> </w:t>
      </w:r>
      <w:r>
        <w:rPr>
          <w:sz w:val="24"/>
        </w:rPr>
        <w:t>that</w:t>
      </w:r>
      <w:r>
        <w:rPr>
          <w:spacing w:val="-3"/>
          <w:sz w:val="24"/>
        </w:rPr>
        <w:t> </w:t>
      </w:r>
      <w:r>
        <w:rPr>
          <w:sz w:val="24"/>
        </w:rPr>
        <w:t>has</w:t>
      </w:r>
      <w:r>
        <w:rPr>
          <w:spacing w:val="-4"/>
          <w:sz w:val="24"/>
        </w:rPr>
        <w:t> </w:t>
      </w:r>
      <w:r>
        <w:rPr>
          <w:sz w:val="24"/>
        </w:rPr>
        <w:t>been</w:t>
      </w:r>
      <w:r>
        <w:rPr>
          <w:spacing w:val="-4"/>
          <w:sz w:val="24"/>
        </w:rPr>
        <w:t> </w:t>
      </w:r>
      <w:r>
        <w:rPr>
          <w:sz w:val="24"/>
        </w:rPr>
        <w:t>engaged</w:t>
      </w:r>
      <w:r>
        <w:rPr>
          <w:spacing w:val="-3"/>
          <w:sz w:val="24"/>
        </w:rPr>
        <w:t> </w:t>
      </w:r>
      <w:r>
        <w:rPr>
          <w:sz w:val="24"/>
        </w:rPr>
        <w:t>by</w:t>
      </w:r>
      <w:r>
        <w:rPr>
          <w:spacing w:val="-4"/>
          <w:sz w:val="24"/>
        </w:rPr>
        <w:t> </w:t>
      </w:r>
      <w:r>
        <w:rPr>
          <w:sz w:val="24"/>
        </w:rPr>
        <w:t>an</w:t>
      </w:r>
      <w:r>
        <w:rPr>
          <w:spacing w:val="-3"/>
          <w:sz w:val="24"/>
        </w:rPr>
        <w:t> </w:t>
      </w:r>
      <w:r>
        <w:rPr>
          <w:sz w:val="24"/>
        </w:rPr>
        <w:t>issuer</w:t>
      </w:r>
      <w:r>
        <w:rPr>
          <w:spacing w:val="-3"/>
          <w:sz w:val="24"/>
        </w:rPr>
        <w:t> </w:t>
      </w:r>
      <w:r>
        <w:rPr>
          <w:sz w:val="24"/>
        </w:rPr>
        <w:t>to</w:t>
      </w:r>
      <w:r>
        <w:rPr>
          <w:spacing w:val="-3"/>
          <w:sz w:val="24"/>
        </w:rPr>
        <w:t> </w:t>
      </w:r>
      <w:r>
        <w:rPr>
          <w:sz w:val="24"/>
        </w:rPr>
        <w:t>perform transfer agent functions for an issue of securities but has engaged a service company (another registered transfer agent) to perform some or all of those </w:t>
      </w:r>
      <w:r>
        <w:rPr>
          <w:spacing w:val="-2"/>
          <w:sz w:val="24"/>
        </w:rPr>
        <w:t>functions.</w:t>
      </w:r>
    </w:p>
    <w:p>
      <w:pPr>
        <w:pStyle w:val="ListParagraph"/>
        <w:numPr>
          <w:ilvl w:val="2"/>
          <w:numId w:val="12"/>
        </w:numPr>
        <w:tabs>
          <w:tab w:pos="1220" w:val="left" w:leader="none"/>
        </w:tabs>
        <w:spacing w:line="480" w:lineRule="auto" w:before="0" w:after="0"/>
        <w:ind w:left="1220" w:right="1371" w:hanging="360"/>
        <w:jc w:val="left"/>
        <w:rPr>
          <w:sz w:val="24"/>
        </w:rPr>
      </w:pPr>
      <w:r>
        <w:rPr>
          <w:sz w:val="24"/>
        </w:rPr>
        <w:t>“</w:t>
      </w:r>
      <w:r>
        <w:rPr>
          <w:sz w:val="24"/>
          <w:u w:val="single"/>
        </w:rPr>
        <w:t>Record</w:t>
      </w:r>
      <w:r>
        <w:rPr>
          <w:spacing w:val="-5"/>
          <w:sz w:val="24"/>
          <w:u w:val="single"/>
        </w:rPr>
        <w:t> </w:t>
      </w:r>
      <w:r>
        <w:rPr>
          <w:sz w:val="24"/>
          <w:u w:val="single"/>
        </w:rPr>
        <w:t>difference</w:t>
      </w:r>
      <w:r>
        <w:rPr>
          <w:sz w:val="24"/>
        </w:rPr>
        <w:t>”</w:t>
      </w:r>
      <w:r>
        <w:rPr>
          <w:spacing w:val="-4"/>
          <w:sz w:val="24"/>
        </w:rPr>
        <w:t> </w:t>
      </w:r>
      <w:r>
        <w:rPr>
          <w:sz w:val="24"/>
        </w:rPr>
        <w:t>means</w:t>
      </w:r>
      <w:r>
        <w:rPr>
          <w:spacing w:val="-4"/>
          <w:sz w:val="24"/>
        </w:rPr>
        <w:t> </w:t>
      </w:r>
      <w:r>
        <w:rPr>
          <w:sz w:val="24"/>
        </w:rPr>
        <w:t>any</w:t>
      </w:r>
      <w:r>
        <w:rPr>
          <w:spacing w:val="-4"/>
          <w:sz w:val="24"/>
        </w:rPr>
        <w:t> </w:t>
      </w:r>
      <w:r>
        <w:rPr>
          <w:sz w:val="24"/>
        </w:rPr>
        <w:t>of</w:t>
      </w:r>
      <w:r>
        <w:rPr>
          <w:spacing w:val="-4"/>
          <w:sz w:val="24"/>
        </w:rPr>
        <w:t> </w:t>
      </w:r>
      <w:r>
        <w:rPr>
          <w:sz w:val="24"/>
        </w:rPr>
        <w:t>the</w:t>
      </w:r>
      <w:r>
        <w:rPr>
          <w:spacing w:val="-4"/>
          <w:sz w:val="24"/>
        </w:rPr>
        <w:t> </w:t>
      </w:r>
      <w:r>
        <w:rPr>
          <w:sz w:val="24"/>
        </w:rPr>
        <w:t>imbalances</w:t>
      </w:r>
      <w:r>
        <w:rPr>
          <w:spacing w:val="-4"/>
          <w:sz w:val="24"/>
        </w:rPr>
        <w:t> </w:t>
      </w:r>
      <w:r>
        <w:rPr>
          <w:sz w:val="24"/>
        </w:rPr>
        <w:t>described</w:t>
      </w:r>
      <w:r>
        <w:rPr>
          <w:spacing w:val="-4"/>
          <w:sz w:val="24"/>
        </w:rPr>
        <w:t> </w:t>
      </w:r>
      <w:r>
        <w:rPr>
          <w:sz w:val="24"/>
        </w:rPr>
        <w:t>in</w:t>
      </w:r>
      <w:r>
        <w:rPr>
          <w:spacing w:val="-4"/>
          <w:sz w:val="24"/>
        </w:rPr>
        <w:t> </w:t>
      </w:r>
      <w:r>
        <w:rPr>
          <w:sz w:val="24"/>
        </w:rPr>
        <w:t>Rule</w:t>
      </w:r>
      <w:r>
        <w:rPr>
          <w:spacing w:val="-4"/>
          <w:sz w:val="24"/>
        </w:rPr>
        <w:t> </w:t>
      </w:r>
      <w:r>
        <w:rPr>
          <w:sz w:val="24"/>
        </w:rPr>
        <w:t>17Ad-9(g), 17 CFR 240.17Ad-9(g).</w:t>
      </w:r>
    </w:p>
    <w:p>
      <w:pPr>
        <w:pStyle w:val="ListParagraph"/>
        <w:numPr>
          <w:ilvl w:val="2"/>
          <w:numId w:val="12"/>
        </w:numPr>
        <w:tabs>
          <w:tab w:pos="1220" w:val="left" w:leader="none"/>
        </w:tabs>
        <w:spacing w:line="480" w:lineRule="auto" w:before="0" w:after="0"/>
        <w:ind w:left="1220" w:right="1189" w:hanging="360"/>
        <w:jc w:val="left"/>
        <w:rPr>
          <w:sz w:val="24"/>
        </w:rPr>
      </w:pPr>
      <w:r>
        <w:rPr>
          <w:sz w:val="24"/>
        </w:rPr>
        <w:t>“</w:t>
      </w:r>
      <w:r>
        <w:rPr>
          <w:sz w:val="24"/>
          <w:u w:val="single"/>
        </w:rPr>
        <w:t>Reporting</w:t>
      </w:r>
      <w:r>
        <w:rPr>
          <w:spacing w:val="-3"/>
          <w:sz w:val="24"/>
          <w:u w:val="single"/>
        </w:rPr>
        <w:t> </w:t>
      </w:r>
      <w:r>
        <w:rPr>
          <w:sz w:val="24"/>
          <w:u w:val="single"/>
        </w:rPr>
        <w:t>period</w:t>
      </w:r>
      <w:r>
        <w:rPr>
          <w:sz w:val="24"/>
        </w:rPr>
        <w:t>”</w:t>
      </w:r>
      <w:r>
        <w:rPr>
          <w:spacing w:val="-3"/>
          <w:sz w:val="24"/>
        </w:rPr>
        <w:t> </w:t>
      </w:r>
      <w:r>
        <w:rPr>
          <w:sz w:val="24"/>
        </w:rPr>
        <w:t>means</w:t>
      </w:r>
      <w:r>
        <w:rPr>
          <w:spacing w:val="-3"/>
          <w:sz w:val="24"/>
        </w:rPr>
        <w:t> </w:t>
      </w:r>
      <w:r>
        <w:rPr>
          <w:sz w:val="24"/>
        </w:rPr>
        <w:t>the</w:t>
      </w:r>
      <w:r>
        <w:rPr>
          <w:spacing w:val="-3"/>
          <w:sz w:val="24"/>
        </w:rPr>
        <w:t> </w:t>
      </w:r>
      <w:r>
        <w:rPr>
          <w:sz w:val="24"/>
        </w:rPr>
        <w:t>calendar</w:t>
      </w:r>
      <w:r>
        <w:rPr>
          <w:spacing w:val="-3"/>
          <w:sz w:val="24"/>
        </w:rPr>
        <w:t> </w:t>
      </w:r>
      <w:r>
        <w:rPr>
          <w:sz w:val="24"/>
        </w:rPr>
        <w:t>year</w:t>
      </w:r>
      <w:r>
        <w:rPr>
          <w:spacing w:val="-3"/>
          <w:sz w:val="24"/>
        </w:rPr>
        <w:t> </w:t>
      </w:r>
      <w:r>
        <w:rPr>
          <w:sz w:val="24"/>
        </w:rPr>
        <w:t>ending</w:t>
      </w:r>
      <w:r>
        <w:rPr>
          <w:spacing w:val="-3"/>
          <w:sz w:val="24"/>
        </w:rPr>
        <w:t> </w:t>
      </w:r>
      <w:r>
        <w:rPr>
          <w:sz w:val="24"/>
        </w:rPr>
        <w:t>December</w:t>
      </w:r>
      <w:r>
        <w:rPr>
          <w:spacing w:val="-3"/>
          <w:sz w:val="24"/>
        </w:rPr>
        <w:t> </w:t>
      </w:r>
      <w:r>
        <w:rPr>
          <w:sz w:val="24"/>
        </w:rPr>
        <w:t>31</w:t>
      </w:r>
      <w:r>
        <w:rPr>
          <w:spacing w:val="-3"/>
          <w:sz w:val="24"/>
        </w:rPr>
        <w:t> </w:t>
      </w:r>
      <w:r>
        <w:rPr>
          <w:sz w:val="24"/>
        </w:rPr>
        <w:t>of</w:t>
      </w:r>
      <w:r>
        <w:rPr>
          <w:spacing w:val="-3"/>
          <w:sz w:val="24"/>
        </w:rPr>
        <w:t> </w:t>
      </w:r>
      <w:r>
        <w:rPr>
          <w:sz w:val="24"/>
        </w:rPr>
        <w:t>the</w:t>
      </w:r>
      <w:r>
        <w:rPr>
          <w:spacing w:val="-3"/>
          <w:sz w:val="24"/>
        </w:rPr>
        <w:t> </w:t>
      </w:r>
      <w:r>
        <w:rPr>
          <w:sz w:val="24"/>
        </w:rPr>
        <w:t>year</w:t>
      </w:r>
      <w:r>
        <w:rPr>
          <w:spacing w:val="80"/>
          <w:sz w:val="24"/>
        </w:rPr>
        <w:t> </w:t>
      </w:r>
      <w:r>
        <w:rPr>
          <w:sz w:val="24"/>
        </w:rPr>
        <w:t>for which Form TA-2 is being filed.</w:t>
      </w:r>
    </w:p>
    <w:p>
      <w:pPr>
        <w:pStyle w:val="ListParagraph"/>
        <w:numPr>
          <w:ilvl w:val="2"/>
          <w:numId w:val="12"/>
        </w:numPr>
        <w:tabs>
          <w:tab w:pos="1220" w:val="left" w:leader="none"/>
        </w:tabs>
        <w:spacing w:line="480" w:lineRule="auto" w:before="0" w:after="0"/>
        <w:ind w:left="1220" w:right="1827" w:hanging="480"/>
        <w:jc w:val="left"/>
        <w:rPr>
          <w:sz w:val="24"/>
        </w:rPr>
      </w:pPr>
      <w:r>
        <w:rPr>
          <w:sz w:val="24"/>
        </w:rPr>
        <w:t>“</w:t>
      </w:r>
      <w:r>
        <w:rPr>
          <w:sz w:val="24"/>
          <w:u w:val="single"/>
        </w:rPr>
        <w:t>SEC</w:t>
      </w:r>
      <w:r>
        <w:rPr>
          <w:sz w:val="24"/>
        </w:rPr>
        <w:t>”</w:t>
      </w:r>
      <w:r>
        <w:rPr>
          <w:spacing w:val="-5"/>
          <w:sz w:val="24"/>
        </w:rPr>
        <w:t> </w:t>
      </w:r>
      <w:r>
        <w:rPr>
          <w:sz w:val="24"/>
        </w:rPr>
        <w:t>or</w:t>
      </w:r>
      <w:r>
        <w:rPr>
          <w:spacing w:val="-5"/>
          <w:sz w:val="24"/>
        </w:rPr>
        <w:t> </w:t>
      </w:r>
      <w:r>
        <w:rPr>
          <w:sz w:val="24"/>
        </w:rPr>
        <w:t>“</w:t>
      </w:r>
      <w:r>
        <w:rPr>
          <w:sz w:val="24"/>
          <w:u w:val="single"/>
        </w:rPr>
        <w:t>Commission</w:t>
      </w:r>
      <w:r>
        <w:rPr>
          <w:sz w:val="24"/>
        </w:rPr>
        <w:t>”</w:t>
      </w:r>
      <w:r>
        <w:rPr>
          <w:spacing w:val="-5"/>
          <w:sz w:val="24"/>
        </w:rPr>
        <w:t> </w:t>
      </w:r>
      <w:r>
        <w:rPr>
          <w:sz w:val="24"/>
        </w:rPr>
        <w:t>means</w:t>
      </w:r>
      <w:r>
        <w:rPr>
          <w:spacing w:val="-5"/>
          <w:sz w:val="24"/>
        </w:rPr>
        <w:t> </w:t>
      </w:r>
      <w:r>
        <w:rPr>
          <w:sz w:val="24"/>
        </w:rPr>
        <w:t>the</w:t>
      </w:r>
      <w:r>
        <w:rPr>
          <w:spacing w:val="-5"/>
          <w:sz w:val="24"/>
        </w:rPr>
        <w:t> </w:t>
      </w:r>
      <w:r>
        <w:rPr>
          <w:sz w:val="24"/>
        </w:rPr>
        <w:t>United</w:t>
      </w:r>
      <w:r>
        <w:rPr>
          <w:spacing w:val="-5"/>
          <w:sz w:val="24"/>
        </w:rPr>
        <w:t> </w:t>
      </w:r>
      <w:r>
        <w:rPr>
          <w:sz w:val="24"/>
        </w:rPr>
        <w:t>States</w:t>
      </w:r>
      <w:r>
        <w:rPr>
          <w:spacing w:val="-6"/>
          <w:sz w:val="24"/>
        </w:rPr>
        <w:t> </w:t>
      </w:r>
      <w:r>
        <w:rPr>
          <w:sz w:val="24"/>
        </w:rPr>
        <w:t>Securities</w:t>
      </w:r>
      <w:r>
        <w:rPr>
          <w:spacing w:val="-6"/>
          <w:sz w:val="24"/>
        </w:rPr>
        <w:t> </w:t>
      </w:r>
      <w:r>
        <w:rPr>
          <w:sz w:val="24"/>
        </w:rPr>
        <w:t>and</w:t>
      </w:r>
      <w:r>
        <w:rPr>
          <w:spacing w:val="-5"/>
          <w:sz w:val="24"/>
        </w:rPr>
        <w:t> </w:t>
      </w:r>
      <w:r>
        <w:rPr>
          <w:sz w:val="24"/>
        </w:rPr>
        <w:t>Exchange </w:t>
      </w:r>
      <w:r>
        <w:rPr>
          <w:spacing w:val="-2"/>
          <w:sz w:val="24"/>
        </w:rPr>
        <w:t>Commission.</w:t>
      </w:r>
    </w:p>
    <w:p>
      <w:pPr>
        <w:pStyle w:val="ListParagraph"/>
        <w:numPr>
          <w:ilvl w:val="2"/>
          <w:numId w:val="12"/>
        </w:numPr>
        <w:tabs>
          <w:tab w:pos="1220" w:val="left" w:leader="none"/>
        </w:tabs>
        <w:spacing w:line="480" w:lineRule="auto" w:before="0" w:after="0"/>
        <w:ind w:left="1219" w:right="1113" w:hanging="480"/>
        <w:jc w:val="left"/>
        <w:rPr>
          <w:sz w:val="24"/>
        </w:rPr>
      </w:pPr>
      <w:r>
        <w:rPr>
          <w:sz w:val="24"/>
        </w:rPr>
        <w:t>“</w:t>
      </w:r>
      <w:r>
        <w:rPr>
          <w:sz w:val="24"/>
          <w:u w:val="single"/>
        </w:rPr>
        <w:t>Service</w:t>
      </w:r>
      <w:r>
        <w:rPr>
          <w:spacing w:val="-4"/>
          <w:sz w:val="24"/>
          <w:u w:val="single"/>
        </w:rPr>
        <w:t> </w:t>
      </w:r>
      <w:r>
        <w:rPr>
          <w:sz w:val="24"/>
          <w:u w:val="single"/>
        </w:rPr>
        <w:t>company</w:t>
      </w:r>
      <w:r>
        <w:rPr>
          <w:sz w:val="24"/>
        </w:rPr>
        <w:t>,”</w:t>
      </w:r>
      <w:r>
        <w:rPr>
          <w:spacing w:val="-5"/>
          <w:sz w:val="24"/>
        </w:rPr>
        <w:t> </w:t>
      </w:r>
      <w:r>
        <w:rPr>
          <w:sz w:val="24"/>
        </w:rPr>
        <w:t>as</w:t>
      </w:r>
      <w:r>
        <w:rPr>
          <w:spacing w:val="-4"/>
          <w:sz w:val="24"/>
        </w:rPr>
        <w:t> </w:t>
      </w:r>
      <w:r>
        <w:rPr>
          <w:sz w:val="24"/>
        </w:rPr>
        <w:t>defined</w:t>
      </w:r>
      <w:r>
        <w:rPr>
          <w:spacing w:val="-5"/>
          <w:sz w:val="24"/>
        </w:rPr>
        <w:t> </w:t>
      </w:r>
      <w:r>
        <w:rPr>
          <w:sz w:val="24"/>
        </w:rPr>
        <w:t>in</w:t>
      </w:r>
      <w:r>
        <w:rPr>
          <w:spacing w:val="-4"/>
          <w:sz w:val="24"/>
        </w:rPr>
        <w:t> </w:t>
      </w:r>
      <w:r>
        <w:rPr>
          <w:sz w:val="24"/>
        </w:rPr>
        <w:t>Rule</w:t>
      </w:r>
      <w:r>
        <w:rPr>
          <w:spacing w:val="-5"/>
          <w:sz w:val="24"/>
        </w:rPr>
        <w:t> </w:t>
      </w:r>
      <w:r>
        <w:rPr>
          <w:sz w:val="24"/>
        </w:rPr>
        <w:t>17Ad-9(k),</w:t>
      </w:r>
      <w:r>
        <w:rPr>
          <w:spacing w:val="-4"/>
          <w:sz w:val="24"/>
        </w:rPr>
        <w:t> </w:t>
      </w:r>
      <w:r>
        <w:rPr>
          <w:sz w:val="24"/>
        </w:rPr>
        <w:t>17</w:t>
      </w:r>
      <w:r>
        <w:rPr>
          <w:spacing w:val="-4"/>
          <w:sz w:val="24"/>
        </w:rPr>
        <w:t> </w:t>
      </w:r>
      <w:r>
        <w:rPr>
          <w:sz w:val="24"/>
        </w:rPr>
        <w:t>CFR</w:t>
      </w:r>
      <w:r>
        <w:rPr>
          <w:spacing w:val="-4"/>
          <w:sz w:val="24"/>
        </w:rPr>
        <w:t> </w:t>
      </w:r>
      <w:r>
        <w:rPr>
          <w:sz w:val="24"/>
        </w:rPr>
        <w:t>240.17Ad-9(k),</w:t>
      </w:r>
      <w:r>
        <w:rPr>
          <w:spacing w:val="-4"/>
          <w:sz w:val="24"/>
        </w:rPr>
        <w:t> </w:t>
      </w:r>
      <w:r>
        <w:rPr>
          <w:sz w:val="24"/>
        </w:rPr>
        <w:t>means the registered transfer agent engaged by a named transfer agent to perform</w:t>
      </w:r>
      <w:r>
        <w:rPr>
          <w:spacing w:val="40"/>
          <w:sz w:val="24"/>
        </w:rPr>
        <w:t> </w:t>
      </w:r>
      <w:r>
        <w:rPr>
          <w:sz w:val="24"/>
        </w:rPr>
        <w:t>transfer agent functions for that named transfer agent.</w:t>
      </w:r>
    </w:p>
    <w:p>
      <w:pPr>
        <w:pStyle w:val="ListParagraph"/>
        <w:numPr>
          <w:ilvl w:val="2"/>
          <w:numId w:val="12"/>
        </w:numPr>
        <w:tabs>
          <w:tab w:pos="1168" w:val="left" w:leader="none"/>
        </w:tabs>
        <w:spacing w:line="240" w:lineRule="auto" w:before="0" w:after="0"/>
        <w:ind w:left="1167" w:right="0" w:hanging="421"/>
        <w:jc w:val="left"/>
        <w:rPr>
          <w:sz w:val="24"/>
        </w:rPr>
      </w:pPr>
      <w:r>
        <w:rPr>
          <w:sz w:val="24"/>
        </w:rPr>
        <w:t>“</w:t>
      </w:r>
      <w:r>
        <w:rPr>
          <w:sz w:val="24"/>
          <w:u w:val="single"/>
        </w:rPr>
        <w:t>Transfer</w:t>
      </w:r>
      <w:r>
        <w:rPr>
          <w:spacing w:val="-4"/>
          <w:sz w:val="24"/>
          <w:u w:val="single"/>
        </w:rPr>
        <w:t> </w:t>
      </w:r>
      <w:r>
        <w:rPr>
          <w:sz w:val="24"/>
          <w:u w:val="single"/>
        </w:rPr>
        <w:t>agent</w:t>
      </w:r>
      <w:r>
        <w:rPr>
          <w:sz w:val="24"/>
        </w:rPr>
        <w:t>,”as</w:t>
      </w:r>
      <w:r>
        <w:rPr>
          <w:spacing w:val="-1"/>
          <w:sz w:val="24"/>
        </w:rPr>
        <w:t> </w:t>
      </w:r>
      <w:r>
        <w:rPr>
          <w:sz w:val="24"/>
        </w:rPr>
        <w:t>defined</w:t>
      </w:r>
      <w:r>
        <w:rPr>
          <w:spacing w:val="-2"/>
          <w:sz w:val="24"/>
        </w:rPr>
        <w:t> </w:t>
      </w:r>
      <w:r>
        <w:rPr>
          <w:sz w:val="24"/>
        </w:rPr>
        <w:t>in</w:t>
      </w:r>
      <w:r>
        <w:rPr>
          <w:spacing w:val="-1"/>
          <w:sz w:val="24"/>
        </w:rPr>
        <w:t> </w:t>
      </w:r>
      <w:r>
        <w:rPr>
          <w:sz w:val="24"/>
        </w:rPr>
        <w:t>Section</w:t>
      </w:r>
      <w:r>
        <w:rPr>
          <w:spacing w:val="-2"/>
          <w:sz w:val="24"/>
        </w:rPr>
        <w:t> </w:t>
      </w:r>
      <w:r>
        <w:rPr>
          <w:sz w:val="24"/>
        </w:rPr>
        <w:t>3(a)(25)</w:t>
      </w:r>
      <w:r>
        <w:rPr>
          <w:spacing w:val="-2"/>
          <w:sz w:val="24"/>
        </w:rPr>
        <w:t> </w:t>
      </w:r>
      <w:r>
        <w:rPr>
          <w:sz w:val="24"/>
        </w:rPr>
        <w:t>of</w:t>
      </w:r>
      <w:r>
        <w:rPr>
          <w:spacing w:val="-3"/>
          <w:sz w:val="24"/>
        </w:rPr>
        <w:t> </w:t>
      </w:r>
      <w:r>
        <w:rPr>
          <w:sz w:val="24"/>
        </w:rPr>
        <w:t>the</w:t>
      </w:r>
      <w:r>
        <w:rPr>
          <w:spacing w:val="-2"/>
          <w:sz w:val="24"/>
        </w:rPr>
        <w:t> </w:t>
      </w:r>
      <w:r>
        <w:rPr>
          <w:sz w:val="24"/>
        </w:rPr>
        <w:t>Act,</w:t>
      </w:r>
      <w:r>
        <w:rPr>
          <w:spacing w:val="-3"/>
          <w:sz w:val="24"/>
        </w:rPr>
        <w:t> </w:t>
      </w:r>
      <w:r>
        <w:rPr>
          <w:sz w:val="24"/>
        </w:rPr>
        <w:t>15</w:t>
      </w:r>
      <w:r>
        <w:rPr>
          <w:spacing w:val="-2"/>
          <w:sz w:val="24"/>
        </w:rPr>
        <w:t> </w:t>
      </w:r>
      <w:r>
        <w:rPr>
          <w:sz w:val="24"/>
        </w:rPr>
        <w:t>U.S.C.</w:t>
      </w:r>
      <w:r>
        <w:rPr>
          <w:spacing w:val="-2"/>
          <w:sz w:val="24"/>
        </w:rPr>
        <w:t> 78c(a)(25),</w:t>
      </w:r>
    </w:p>
    <w:p>
      <w:pPr>
        <w:spacing w:after="0" w:line="240" w:lineRule="auto"/>
        <w:jc w:val="left"/>
        <w:rPr>
          <w:sz w:val="24"/>
        </w:rPr>
        <w:sectPr>
          <w:pgSz w:w="12240" w:h="15840"/>
          <w:pgMar w:header="0" w:footer="788" w:top="1360" w:bottom="980" w:left="1300" w:right="700"/>
        </w:sectPr>
      </w:pPr>
    </w:p>
    <w:p>
      <w:pPr>
        <w:pStyle w:val="BodyText"/>
        <w:spacing w:line="480" w:lineRule="auto" w:before="76"/>
        <w:ind w:left="1234" w:right="1103"/>
      </w:pPr>
      <w:r>
        <w:rPr/>
        <w:t>means</w:t>
      </w:r>
      <w:r>
        <w:rPr>
          <w:spacing w:val="-3"/>
        </w:rPr>
        <w:t> </w:t>
      </w:r>
      <w:r>
        <w:rPr/>
        <w:t>any</w:t>
      </w:r>
      <w:r>
        <w:rPr>
          <w:spacing w:val="-3"/>
        </w:rPr>
        <w:t> </w:t>
      </w:r>
      <w:r>
        <w:rPr/>
        <w:t>person</w:t>
      </w:r>
      <w:r>
        <w:rPr>
          <w:spacing w:val="-3"/>
        </w:rPr>
        <w:t> </w:t>
      </w:r>
      <w:r>
        <w:rPr/>
        <w:t>who</w:t>
      </w:r>
      <w:r>
        <w:rPr>
          <w:spacing w:val="-3"/>
        </w:rPr>
        <w:t> </w:t>
      </w:r>
      <w:r>
        <w:rPr/>
        <w:t>engages</w:t>
      </w:r>
      <w:r>
        <w:rPr>
          <w:spacing w:val="-3"/>
        </w:rPr>
        <w:t> </w:t>
      </w:r>
      <w:r>
        <w:rPr/>
        <w:t>on</w:t>
      </w:r>
      <w:r>
        <w:rPr>
          <w:spacing w:val="-3"/>
        </w:rPr>
        <w:t> </w:t>
      </w:r>
      <w:r>
        <w:rPr/>
        <w:t>behalf</w:t>
      </w:r>
      <w:r>
        <w:rPr>
          <w:spacing w:val="-3"/>
        </w:rPr>
        <w:t> </w:t>
      </w:r>
      <w:r>
        <w:rPr/>
        <w:t>of</w:t>
      </w:r>
      <w:r>
        <w:rPr>
          <w:spacing w:val="-3"/>
        </w:rPr>
        <w:t> </w:t>
      </w:r>
      <w:r>
        <w:rPr/>
        <w:t>an</w:t>
      </w:r>
      <w:r>
        <w:rPr>
          <w:spacing w:val="-5"/>
        </w:rPr>
        <w:t> </w:t>
      </w:r>
      <w:r>
        <w:rPr/>
        <w:t>issuer</w:t>
      </w:r>
      <w:r>
        <w:rPr>
          <w:spacing w:val="-3"/>
        </w:rPr>
        <w:t> </w:t>
      </w:r>
      <w:r>
        <w:rPr/>
        <w:t>of</w:t>
      </w:r>
      <w:r>
        <w:rPr>
          <w:spacing w:val="-3"/>
        </w:rPr>
        <w:t> </w:t>
      </w:r>
      <w:r>
        <w:rPr/>
        <w:t>securities</w:t>
      </w:r>
      <w:r>
        <w:rPr>
          <w:spacing w:val="-4"/>
        </w:rPr>
        <w:t> </w:t>
      </w:r>
      <w:r>
        <w:rPr/>
        <w:t>or</w:t>
      </w:r>
      <w:r>
        <w:rPr>
          <w:spacing w:val="-3"/>
        </w:rPr>
        <w:t> </w:t>
      </w:r>
      <w:r>
        <w:rPr/>
        <w:t>on</w:t>
      </w:r>
      <w:r>
        <w:rPr>
          <w:spacing w:val="-3"/>
        </w:rPr>
        <w:t> </w:t>
      </w:r>
      <w:r>
        <w:rPr/>
        <w:t>behalf</w:t>
      </w:r>
      <w:r>
        <w:rPr>
          <w:spacing w:val="-3"/>
        </w:rPr>
        <w:t> </w:t>
      </w:r>
      <w:r>
        <w:rPr/>
        <w:t>of itself as an issuer in at least one of the functions enumerated therein.</w:t>
      </w:r>
    </w:p>
    <w:p>
      <w:pPr>
        <w:pStyle w:val="ListParagraph"/>
        <w:numPr>
          <w:ilvl w:val="2"/>
          <w:numId w:val="12"/>
        </w:numPr>
        <w:tabs>
          <w:tab w:pos="1220" w:val="left" w:leader="none"/>
        </w:tabs>
        <w:spacing w:line="480" w:lineRule="auto" w:before="1" w:after="0"/>
        <w:ind w:left="1220" w:right="1450" w:hanging="480"/>
        <w:jc w:val="left"/>
        <w:rPr>
          <w:sz w:val="24"/>
        </w:rPr>
      </w:pPr>
      <w:r>
        <w:rPr>
          <w:sz w:val="24"/>
        </w:rPr>
        <w:t>“</w:t>
      </w:r>
      <w:r>
        <w:rPr>
          <w:sz w:val="24"/>
          <w:u w:val="single"/>
        </w:rPr>
        <w:t>Regulation</w:t>
      </w:r>
      <w:r>
        <w:rPr>
          <w:spacing w:val="-3"/>
          <w:sz w:val="24"/>
          <w:u w:val="single"/>
        </w:rPr>
        <w:t> </w:t>
      </w:r>
      <w:r>
        <w:rPr>
          <w:sz w:val="24"/>
          <w:u w:val="single"/>
        </w:rPr>
        <w:t>S-T</w:t>
      </w:r>
      <w:r>
        <w:rPr>
          <w:sz w:val="24"/>
        </w:rPr>
        <w:t>,”</w:t>
      </w:r>
      <w:r>
        <w:rPr>
          <w:spacing w:val="-3"/>
          <w:sz w:val="24"/>
        </w:rPr>
        <w:t> </w:t>
      </w:r>
      <w:r>
        <w:rPr>
          <w:sz w:val="24"/>
        </w:rPr>
        <w:t>17</w:t>
      </w:r>
      <w:r>
        <w:rPr>
          <w:spacing w:val="-3"/>
          <w:sz w:val="24"/>
        </w:rPr>
        <w:t> </w:t>
      </w:r>
      <w:r>
        <w:rPr>
          <w:sz w:val="24"/>
        </w:rPr>
        <w:t>CFR</w:t>
      </w:r>
      <w:r>
        <w:rPr>
          <w:spacing w:val="-3"/>
          <w:sz w:val="24"/>
        </w:rPr>
        <w:t> </w:t>
      </w:r>
      <w:r>
        <w:rPr>
          <w:sz w:val="24"/>
        </w:rPr>
        <w:t>232,</w:t>
      </w:r>
      <w:r>
        <w:rPr>
          <w:spacing w:val="-3"/>
          <w:sz w:val="24"/>
        </w:rPr>
        <w:t> </w:t>
      </w:r>
      <w:r>
        <w:rPr>
          <w:sz w:val="24"/>
        </w:rPr>
        <w:t>is</w:t>
      </w:r>
      <w:r>
        <w:rPr>
          <w:spacing w:val="-3"/>
          <w:sz w:val="24"/>
        </w:rPr>
        <w:t> </w:t>
      </w:r>
      <w:r>
        <w:rPr>
          <w:sz w:val="24"/>
        </w:rPr>
        <w:t>the</w:t>
      </w:r>
      <w:r>
        <w:rPr>
          <w:spacing w:val="-3"/>
          <w:sz w:val="24"/>
        </w:rPr>
        <w:t> </w:t>
      </w:r>
      <w:r>
        <w:rPr>
          <w:sz w:val="24"/>
        </w:rPr>
        <w:t>SEC’s</w:t>
      </w:r>
      <w:r>
        <w:rPr>
          <w:spacing w:val="-4"/>
          <w:sz w:val="24"/>
        </w:rPr>
        <w:t> </w:t>
      </w:r>
      <w:r>
        <w:rPr>
          <w:sz w:val="24"/>
        </w:rPr>
        <w:t>regulation</w:t>
      </w:r>
      <w:r>
        <w:rPr>
          <w:spacing w:val="-3"/>
          <w:sz w:val="24"/>
        </w:rPr>
        <w:t> </w:t>
      </w:r>
      <w:r>
        <w:rPr>
          <w:sz w:val="24"/>
        </w:rPr>
        <w:t>that</w:t>
      </w:r>
      <w:r>
        <w:rPr>
          <w:spacing w:val="-3"/>
          <w:sz w:val="24"/>
        </w:rPr>
        <w:t> </w:t>
      </w:r>
      <w:r>
        <w:rPr>
          <w:sz w:val="24"/>
        </w:rPr>
        <w:t>sets</w:t>
      </w:r>
      <w:r>
        <w:rPr>
          <w:spacing w:val="-4"/>
          <w:sz w:val="24"/>
        </w:rPr>
        <w:t> </w:t>
      </w:r>
      <w:r>
        <w:rPr>
          <w:sz w:val="24"/>
        </w:rPr>
        <w:t>forth</w:t>
      </w:r>
      <w:r>
        <w:rPr>
          <w:spacing w:val="-3"/>
          <w:sz w:val="24"/>
        </w:rPr>
        <w:t> </w:t>
      </w:r>
      <w:r>
        <w:rPr>
          <w:sz w:val="24"/>
        </w:rPr>
        <w:t>the</w:t>
      </w:r>
      <w:r>
        <w:rPr>
          <w:spacing w:val="-3"/>
          <w:sz w:val="24"/>
        </w:rPr>
        <w:t> </w:t>
      </w:r>
      <w:r>
        <w:rPr>
          <w:sz w:val="24"/>
        </w:rPr>
        <w:t>rules related to filing electronic documents in EDGAR.</w:t>
      </w:r>
    </w:p>
    <w:p>
      <w:pPr>
        <w:pStyle w:val="ListParagraph"/>
        <w:numPr>
          <w:ilvl w:val="2"/>
          <w:numId w:val="12"/>
        </w:numPr>
        <w:tabs>
          <w:tab w:pos="1220" w:val="left" w:leader="none"/>
        </w:tabs>
        <w:spacing w:line="480" w:lineRule="auto" w:before="0" w:after="0"/>
        <w:ind w:left="1220" w:right="1151" w:hanging="480"/>
        <w:jc w:val="left"/>
        <w:rPr>
          <w:sz w:val="24"/>
        </w:rPr>
      </w:pPr>
      <w:r>
        <w:rPr>
          <w:sz w:val="24"/>
        </w:rPr>
        <w:t>“</w:t>
      </w:r>
      <w:r>
        <w:rPr>
          <w:sz w:val="24"/>
          <w:u w:val="single"/>
        </w:rPr>
        <w:t>EDGAR</w:t>
      </w:r>
      <w:r>
        <w:rPr>
          <w:sz w:val="24"/>
        </w:rPr>
        <w:t>,”</w:t>
      </w:r>
      <w:r>
        <w:rPr>
          <w:spacing w:val="-4"/>
          <w:sz w:val="24"/>
        </w:rPr>
        <w:t> </w:t>
      </w:r>
      <w:r>
        <w:rPr>
          <w:sz w:val="24"/>
        </w:rPr>
        <w:t>Electronic</w:t>
      </w:r>
      <w:r>
        <w:rPr>
          <w:spacing w:val="-4"/>
          <w:sz w:val="24"/>
        </w:rPr>
        <w:t> </w:t>
      </w:r>
      <w:r>
        <w:rPr>
          <w:sz w:val="24"/>
        </w:rPr>
        <w:t>Data</w:t>
      </w:r>
      <w:r>
        <w:rPr>
          <w:spacing w:val="-4"/>
          <w:sz w:val="24"/>
        </w:rPr>
        <w:t> </w:t>
      </w:r>
      <w:r>
        <w:rPr>
          <w:sz w:val="24"/>
        </w:rPr>
        <w:t>Gathering,</w:t>
      </w:r>
      <w:r>
        <w:rPr>
          <w:spacing w:val="-4"/>
          <w:sz w:val="24"/>
        </w:rPr>
        <w:t> </w:t>
      </w:r>
      <w:r>
        <w:rPr>
          <w:sz w:val="24"/>
        </w:rPr>
        <w:t>Analysis,</w:t>
      </w:r>
      <w:r>
        <w:rPr>
          <w:spacing w:val="-6"/>
          <w:sz w:val="24"/>
        </w:rPr>
        <w:t> </w:t>
      </w:r>
      <w:r>
        <w:rPr>
          <w:sz w:val="24"/>
        </w:rPr>
        <w:t>and</w:t>
      </w:r>
      <w:r>
        <w:rPr>
          <w:spacing w:val="-4"/>
          <w:sz w:val="24"/>
        </w:rPr>
        <w:t> </w:t>
      </w:r>
      <w:r>
        <w:rPr>
          <w:sz w:val="24"/>
        </w:rPr>
        <w:t>Retrieval,</w:t>
      </w:r>
      <w:r>
        <w:rPr>
          <w:spacing w:val="-4"/>
          <w:sz w:val="24"/>
        </w:rPr>
        <w:t> </w:t>
      </w:r>
      <w:r>
        <w:rPr>
          <w:sz w:val="24"/>
        </w:rPr>
        <w:t>is</w:t>
      </w:r>
      <w:r>
        <w:rPr>
          <w:spacing w:val="-4"/>
          <w:sz w:val="24"/>
        </w:rPr>
        <w:t> </w:t>
      </w:r>
      <w:r>
        <w:rPr>
          <w:sz w:val="24"/>
        </w:rPr>
        <w:t>defined</w:t>
      </w:r>
      <w:r>
        <w:rPr>
          <w:spacing w:val="-4"/>
          <w:sz w:val="24"/>
        </w:rPr>
        <w:t> </w:t>
      </w:r>
      <w:r>
        <w:rPr>
          <w:sz w:val="24"/>
        </w:rPr>
        <w:t>in</w:t>
      </w:r>
      <w:r>
        <w:rPr>
          <w:spacing w:val="-4"/>
          <w:sz w:val="24"/>
        </w:rPr>
        <w:t> </w:t>
      </w:r>
      <w:r>
        <w:rPr>
          <w:sz w:val="24"/>
        </w:rPr>
        <w:t>Rule 11 of Regulation S-T, 17 CFR 232.11, as the computer system for the receipt, acceptance, review, and dissemination of documents submitted in electronic </w:t>
      </w:r>
      <w:r>
        <w:rPr>
          <w:spacing w:val="-2"/>
          <w:sz w:val="24"/>
        </w:rPr>
        <w:t>format.</w:t>
      </w:r>
    </w:p>
    <w:p>
      <w:pPr>
        <w:pStyle w:val="ListParagraph"/>
        <w:numPr>
          <w:ilvl w:val="2"/>
          <w:numId w:val="12"/>
        </w:numPr>
        <w:tabs>
          <w:tab w:pos="1220" w:val="left" w:leader="none"/>
        </w:tabs>
        <w:spacing w:line="480" w:lineRule="auto" w:before="0" w:after="0"/>
        <w:ind w:left="1220" w:right="1847" w:hanging="480"/>
        <w:jc w:val="both"/>
        <w:rPr>
          <w:sz w:val="24"/>
        </w:rPr>
      </w:pPr>
      <w:r>
        <w:rPr>
          <w:sz w:val="24"/>
        </w:rPr>
        <w:t>“</w:t>
      </w:r>
      <w:r>
        <w:rPr>
          <w:sz w:val="24"/>
          <w:u w:val="single"/>
        </w:rPr>
        <w:t>EDGAR</w:t>
      </w:r>
      <w:r>
        <w:rPr>
          <w:spacing w:val="-3"/>
          <w:sz w:val="24"/>
          <w:u w:val="single"/>
        </w:rPr>
        <w:t> </w:t>
      </w:r>
      <w:r>
        <w:rPr>
          <w:sz w:val="24"/>
          <w:u w:val="single"/>
        </w:rPr>
        <w:t>Filer</w:t>
      </w:r>
      <w:r>
        <w:rPr>
          <w:spacing w:val="-4"/>
          <w:sz w:val="24"/>
          <w:u w:val="single"/>
        </w:rPr>
        <w:t> </w:t>
      </w:r>
      <w:r>
        <w:rPr>
          <w:sz w:val="24"/>
          <w:u w:val="single"/>
        </w:rPr>
        <w:t>Manual</w:t>
      </w:r>
      <w:r>
        <w:rPr>
          <w:sz w:val="24"/>
        </w:rPr>
        <w:t>,”</w:t>
      </w:r>
      <w:r>
        <w:rPr>
          <w:spacing w:val="-4"/>
          <w:sz w:val="24"/>
        </w:rPr>
        <w:t> </w:t>
      </w:r>
      <w:r>
        <w:rPr>
          <w:sz w:val="24"/>
        </w:rPr>
        <w:t>as</w:t>
      </w:r>
      <w:r>
        <w:rPr>
          <w:spacing w:val="-3"/>
          <w:sz w:val="24"/>
        </w:rPr>
        <w:t> </w:t>
      </w:r>
      <w:r>
        <w:rPr>
          <w:sz w:val="24"/>
        </w:rPr>
        <w:t>defined</w:t>
      </w:r>
      <w:r>
        <w:rPr>
          <w:spacing w:val="-4"/>
          <w:sz w:val="24"/>
        </w:rPr>
        <w:t> </w:t>
      </w:r>
      <w:r>
        <w:rPr>
          <w:sz w:val="24"/>
        </w:rPr>
        <w:t>in</w:t>
      </w:r>
      <w:r>
        <w:rPr>
          <w:spacing w:val="-3"/>
          <w:sz w:val="24"/>
        </w:rPr>
        <w:t> </w:t>
      </w:r>
      <w:r>
        <w:rPr>
          <w:sz w:val="24"/>
        </w:rPr>
        <w:t>Rule</w:t>
      </w:r>
      <w:r>
        <w:rPr>
          <w:spacing w:val="-4"/>
          <w:sz w:val="24"/>
        </w:rPr>
        <w:t> </w:t>
      </w:r>
      <w:r>
        <w:rPr>
          <w:sz w:val="24"/>
        </w:rPr>
        <w:t>11</w:t>
      </w:r>
      <w:r>
        <w:rPr>
          <w:spacing w:val="-4"/>
          <w:sz w:val="24"/>
        </w:rPr>
        <w:t> </w:t>
      </w:r>
      <w:r>
        <w:rPr>
          <w:sz w:val="24"/>
        </w:rPr>
        <w:t>of</w:t>
      </w:r>
      <w:r>
        <w:rPr>
          <w:spacing w:val="-4"/>
          <w:sz w:val="24"/>
        </w:rPr>
        <w:t> </w:t>
      </w:r>
      <w:r>
        <w:rPr>
          <w:sz w:val="24"/>
        </w:rPr>
        <w:t>Regulation</w:t>
      </w:r>
      <w:r>
        <w:rPr>
          <w:spacing w:val="-4"/>
          <w:sz w:val="24"/>
        </w:rPr>
        <w:t> </w:t>
      </w:r>
      <w:r>
        <w:rPr>
          <w:sz w:val="24"/>
        </w:rPr>
        <w:t>S-T,</w:t>
      </w:r>
      <w:r>
        <w:rPr>
          <w:spacing w:val="-4"/>
          <w:sz w:val="24"/>
        </w:rPr>
        <w:t> </w:t>
      </w:r>
      <w:r>
        <w:rPr>
          <w:sz w:val="24"/>
        </w:rPr>
        <w:t>17</w:t>
      </w:r>
      <w:r>
        <w:rPr>
          <w:spacing w:val="-4"/>
          <w:sz w:val="24"/>
        </w:rPr>
        <w:t> </w:t>
      </w:r>
      <w:r>
        <w:rPr>
          <w:sz w:val="24"/>
        </w:rPr>
        <w:t>CFR 232.11,</w:t>
      </w:r>
      <w:r>
        <w:rPr>
          <w:spacing w:val="-3"/>
          <w:sz w:val="24"/>
        </w:rPr>
        <w:t> </w:t>
      </w:r>
      <w:r>
        <w:rPr>
          <w:sz w:val="24"/>
        </w:rPr>
        <w:t>is</w:t>
      </w:r>
      <w:r>
        <w:rPr>
          <w:spacing w:val="-3"/>
          <w:sz w:val="24"/>
        </w:rPr>
        <w:t> </w:t>
      </w:r>
      <w:r>
        <w:rPr>
          <w:sz w:val="24"/>
        </w:rPr>
        <w:t>the</w:t>
      </w:r>
      <w:r>
        <w:rPr>
          <w:spacing w:val="-3"/>
          <w:sz w:val="24"/>
        </w:rPr>
        <w:t> </w:t>
      </w:r>
      <w:r>
        <w:rPr>
          <w:sz w:val="24"/>
        </w:rPr>
        <w:t>manual</w:t>
      </w:r>
      <w:r>
        <w:rPr>
          <w:spacing w:val="-3"/>
          <w:sz w:val="24"/>
        </w:rPr>
        <w:t> </w:t>
      </w:r>
      <w:r>
        <w:rPr>
          <w:sz w:val="24"/>
        </w:rPr>
        <w:t>prepared</w:t>
      </w:r>
      <w:r>
        <w:rPr>
          <w:spacing w:val="-3"/>
          <w:sz w:val="24"/>
        </w:rPr>
        <w:t> </w:t>
      </w:r>
      <w:r>
        <w:rPr>
          <w:sz w:val="24"/>
        </w:rPr>
        <w:t>by</w:t>
      </w:r>
      <w:r>
        <w:rPr>
          <w:spacing w:val="-3"/>
          <w:sz w:val="24"/>
        </w:rPr>
        <w:t> </w:t>
      </w:r>
      <w:r>
        <w:rPr>
          <w:sz w:val="24"/>
        </w:rPr>
        <w:t>the</w:t>
      </w:r>
      <w:r>
        <w:rPr>
          <w:spacing w:val="-3"/>
          <w:sz w:val="24"/>
        </w:rPr>
        <w:t> </w:t>
      </w:r>
      <w:r>
        <w:rPr>
          <w:sz w:val="24"/>
        </w:rPr>
        <w:t>SEC</w:t>
      </w:r>
      <w:r>
        <w:rPr>
          <w:spacing w:val="-3"/>
          <w:sz w:val="24"/>
        </w:rPr>
        <w:t> </w:t>
      </w:r>
      <w:r>
        <w:rPr>
          <w:sz w:val="24"/>
        </w:rPr>
        <w:t>setting</w:t>
      </w:r>
      <w:r>
        <w:rPr>
          <w:spacing w:val="-3"/>
          <w:sz w:val="24"/>
        </w:rPr>
        <w:t> </w:t>
      </w:r>
      <w:r>
        <w:rPr>
          <w:sz w:val="24"/>
        </w:rPr>
        <w:t>out</w:t>
      </w:r>
      <w:r>
        <w:rPr>
          <w:spacing w:val="-3"/>
          <w:sz w:val="24"/>
        </w:rPr>
        <w:t> </w:t>
      </w:r>
      <w:r>
        <w:rPr>
          <w:sz w:val="24"/>
        </w:rPr>
        <w:t>the</w:t>
      </w:r>
      <w:r>
        <w:rPr>
          <w:spacing w:val="-3"/>
          <w:sz w:val="24"/>
        </w:rPr>
        <w:t> </w:t>
      </w:r>
      <w:r>
        <w:rPr>
          <w:sz w:val="24"/>
        </w:rPr>
        <w:t>technical</w:t>
      </w:r>
      <w:r>
        <w:rPr>
          <w:spacing w:val="-3"/>
          <w:sz w:val="24"/>
        </w:rPr>
        <w:t> </w:t>
      </w:r>
      <w:r>
        <w:rPr>
          <w:sz w:val="24"/>
        </w:rPr>
        <w:t>format requirements for an electronic submission to EDGAR.</w:t>
      </w:r>
    </w:p>
    <w:p>
      <w:pPr>
        <w:pStyle w:val="ListParagraph"/>
        <w:numPr>
          <w:ilvl w:val="2"/>
          <w:numId w:val="12"/>
        </w:numPr>
        <w:tabs>
          <w:tab w:pos="1220" w:val="left" w:leader="none"/>
        </w:tabs>
        <w:spacing w:line="480" w:lineRule="auto" w:before="0" w:after="0"/>
        <w:ind w:left="1219" w:right="1211" w:hanging="480"/>
        <w:jc w:val="left"/>
        <w:rPr>
          <w:sz w:val="24"/>
        </w:rPr>
      </w:pPr>
      <w:r>
        <w:rPr>
          <w:sz w:val="24"/>
        </w:rPr>
        <w:t>“</w:t>
      </w:r>
      <w:r>
        <w:rPr>
          <w:sz w:val="24"/>
          <w:u w:val="single"/>
        </w:rPr>
        <w:t>EDGARLite</w:t>
      </w:r>
      <w:r>
        <w:rPr>
          <w:sz w:val="24"/>
        </w:rPr>
        <w:t>” is an EDGAR application described in the EDGAR Filer Manual that</w:t>
      </w:r>
      <w:r>
        <w:rPr>
          <w:spacing w:val="-3"/>
          <w:sz w:val="24"/>
        </w:rPr>
        <w:t> </w:t>
      </w:r>
      <w:r>
        <w:rPr>
          <w:sz w:val="24"/>
        </w:rPr>
        <w:t>transfer</w:t>
      </w:r>
      <w:r>
        <w:rPr>
          <w:spacing w:val="-3"/>
          <w:sz w:val="24"/>
        </w:rPr>
        <w:t> </w:t>
      </w:r>
      <w:r>
        <w:rPr>
          <w:sz w:val="24"/>
        </w:rPr>
        <w:t>agents</w:t>
      </w:r>
      <w:r>
        <w:rPr>
          <w:spacing w:val="-3"/>
          <w:sz w:val="24"/>
        </w:rPr>
        <w:t> </w:t>
      </w:r>
      <w:r>
        <w:rPr>
          <w:sz w:val="24"/>
        </w:rPr>
        <w:t>may</w:t>
      </w:r>
      <w:r>
        <w:rPr>
          <w:spacing w:val="-3"/>
          <w:sz w:val="24"/>
        </w:rPr>
        <w:t> </w:t>
      </w:r>
      <w:r>
        <w:rPr>
          <w:sz w:val="24"/>
        </w:rPr>
        <w:t>use</w:t>
      </w:r>
      <w:r>
        <w:rPr>
          <w:spacing w:val="-3"/>
          <w:sz w:val="24"/>
        </w:rPr>
        <w:t> </w:t>
      </w:r>
      <w:r>
        <w:rPr>
          <w:sz w:val="24"/>
        </w:rPr>
        <w:t>to</w:t>
      </w:r>
      <w:r>
        <w:rPr>
          <w:spacing w:val="-3"/>
          <w:sz w:val="24"/>
        </w:rPr>
        <w:t> </w:t>
      </w:r>
      <w:r>
        <w:rPr>
          <w:sz w:val="24"/>
        </w:rPr>
        <w:t>create</w:t>
      </w:r>
      <w:r>
        <w:rPr>
          <w:spacing w:val="-3"/>
          <w:sz w:val="24"/>
        </w:rPr>
        <w:t> </w:t>
      </w:r>
      <w:r>
        <w:rPr>
          <w:sz w:val="24"/>
        </w:rPr>
        <w:t>the</w:t>
      </w:r>
      <w:r>
        <w:rPr>
          <w:spacing w:val="-3"/>
          <w:sz w:val="24"/>
        </w:rPr>
        <w:t> </w:t>
      </w:r>
      <w:r>
        <w:rPr>
          <w:sz w:val="24"/>
        </w:rPr>
        <w:t>electronic</w:t>
      </w:r>
      <w:r>
        <w:rPr>
          <w:spacing w:val="-3"/>
          <w:sz w:val="24"/>
        </w:rPr>
        <w:t> </w:t>
      </w:r>
      <w:r>
        <w:rPr>
          <w:sz w:val="24"/>
        </w:rPr>
        <w:t>Form</w:t>
      </w:r>
      <w:r>
        <w:rPr>
          <w:spacing w:val="-6"/>
          <w:sz w:val="24"/>
        </w:rPr>
        <w:t> </w:t>
      </w:r>
      <w:r>
        <w:rPr>
          <w:sz w:val="24"/>
        </w:rPr>
        <w:t>TA-2</w:t>
      </w:r>
      <w:r>
        <w:rPr>
          <w:spacing w:val="-3"/>
          <w:sz w:val="24"/>
        </w:rPr>
        <w:t> </w:t>
      </w:r>
      <w:r>
        <w:rPr>
          <w:sz w:val="24"/>
        </w:rPr>
        <w:t>for</w:t>
      </w:r>
      <w:r>
        <w:rPr>
          <w:spacing w:val="-3"/>
          <w:sz w:val="24"/>
        </w:rPr>
        <w:t> </w:t>
      </w:r>
      <w:r>
        <w:rPr>
          <w:sz w:val="24"/>
        </w:rPr>
        <w:t>submission</w:t>
      </w:r>
      <w:r>
        <w:rPr>
          <w:spacing w:val="-3"/>
          <w:sz w:val="24"/>
        </w:rPr>
        <w:t> </w:t>
      </w:r>
      <w:r>
        <w:rPr>
          <w:sz w:val="24"/>
        </w:rPr>
        <w:t>to </w:t>
      </w:r>
      <w:r>
        <w:rPr>
          <w:spacing w:val="-2"/>
          <w:sz w:val="24"/>
        </w:rPr>
        <w:t>EDGAR.</w:t>
      </w:r>
    </w:p>
    <w:p>
      <w:pPr>
        <w:pStyle w:val="ListParagraph"/>
        <w:numPr>
          <w:ilvl w:val="1"/>
          <w:numId w:val="12"/>
        </w:numPr>
        <w:tabs>
          <w:tab w:pos="862" w:val="left" w:leader="none"/>
        </w:tabs>
        <w:spacing w:line="275" w:lineRule="exact" w:before="0" w:after="0"/>
        <w:ind w:left="861" w:right="0" w:hanging="362"/>
        <w:jc w:val="left"/>
        <w:rPr>
          <w:sz w:val="24"/>
        </w:rPr>
      </w:pPr>
      <w:r>
        <w:rPr>
          <w:sz w:val="24"/>
          <w:u w:val="single"/>
        </w:rPr>
        <w:t>Who</w:t>
      </w:r>
      <w:r>
        <w:rPr>
          <w:spacing w:val="-4"/>
          <w:sz w:val="24"/>
          <w:u w:val="single"/>
        </w:rPr>
        <w:t> </w:t>
      </w:r>
      <w:r>
        <w:rPr>
          <w:sz w:val="24"/>
          <w:u w:val="single"/>
        </w:rPr>
        <w:t>Must</w:t>
      </w:r>
      <w:r>
        <w:rPr>
          <w:spacing w:val="-2"/>
          <w:sz w:val="24"/>
          <w:u w:val="single"/>
        </w:rPr>
        <w:t> </w:t>
      </w:r>
      <w:r>
        <w:rPr>
          <w:sz w:val="24"/>
          <w:u w:val="single"/>
        </w:rPr>
        <w:t>File;</w:t>
      </w:r>
      <w:r>
        <w:rPr>
          <w:spacing w:val="-1"/>
          <w:sz w:val="24"/>
          <w:u w:val="single"/>
        </w:rPr>
        <w:t> </w:t>
      </w:r>
      <w:r>
        <w:rPr>
          <w:sz w:val="24"/>
          <w:u w:val="single"/>
        </w:rPr>
        <w:t>When</w:t>
      </w:r>
      <w:r>
        <w:rPr>
          <w:spacing w:val="-2"/>
          <w:sz w:val="24"/>
          <w:u w:val="single"/>
        </w:rPr>
        <w:t> </w:t>
      </w:r>
      <w:r>
        <w:rPr>
          <w:sz w:val="24"/>
          <w:u w:val="single"/>
        </w:rPr>
        <w:t>to</w:t>
      </w:r>
      <w:r>
        <w:rPr>
          <w:spacing w:val="-1"/>
          <w:sz w:val="24"/>
          <w:u w:val="single"/>
        </w:rPr>
        <w:t> </w:t>
      </w:r>
      <w:r>
        <w:rPr>
          <w:spacing w:val="-2"/>
          <w:sz w:val="24"/>
          <w:u w:val="single"/>
        </w:rPr>
        <w:t>File.</w:t>
      </w:r>
    </w:p>
    <w:p>
      <w:pPr>
        <w:pStyle w:val="BodyText"/>
        <w:spacing w:before="2"/>
        <w:rPr>
          <w:sz w:val="16"/>
        </w:rPr>
      </w:pPr>
    </w:p>
    <w:p>
      <w:pPr>
        <w:pStyle w:val="ListParagraph"/>
        <w:numPr>
          <w:ilvl w:val="2"/>
          <w:numId w:val="12"/>
        </w:numPr>
        <w:tabs>
          <w:tab w:pos="1223" w:val="left" w:leader="none"/>
        </w:tabs>
        <w:spacing w:line="480" w:lineRule="auto" w:before="90" w:after="0"/>
        <w:ind w:left="1219" w:right="1099" w:hanging="359"/>
        <w:jc w:val="left"/>
        <w:rPr>
          <w:sz w:val="24"/>
        </w:rPr>
      </w:pPr>
      <w:r>
        <w:rPr>
          <w:sz w:val="24"/>
        </w:rPr>
        <w:t>Every transfer agent that is regis</w:t>
      </w:r>
      <w:r>
        <w:rPr>
          <w:spacing w:val="40"/>
          <w:sz w:val="24"/>
        </w:rPr>
        <w:t> </w:t>
      </w:r>
      <w:r>
        <w:rPr>
          <w:sz w:val="24"/>
        </w:rPr>
        <w:t>tered</w:t>
      </w:r>
      <w:r>
        <w:rPr>
          <w:spacing w:val="-2"/>
          <w:sz w:val="24"/>
        </w:rPr>
        <w:t> </w:t>
      </w:r>
      <w:r>
        <w:rPr>
          <w:sz w:val="24"/>
        </w:rPr>
        <w:t>on December 31 m</w:t>
      </w:r>
      <w:r>
        <w:rPr>
          <w:spacing w:val="40"/>
          <w:sz w:val="24"/>
        </w:rPr>
        <w:t> </w:t>
      </w:r>
      <w:r>
        <w:rPr>
          <w:sz w:val="24"/>
        </w:rPr>
        <w:t>ust file Form TA-2 i</w:t>
      </w:r>
      <w:r>
        <w:rPr>
          <w:spacing w:val="40"/>
          <w:sz w:val="24"/>
        </w:rPr>
        <w:t> </w:t>
      </w:r>
      <w:r>
        <w:rPr>
          <w:sz w:val="24"/>
        </w:rPr>
        <w:t>n accordance with the instructions contained therein by the following March 31. Before</w:t>
      </w:r>
      <w:r>
        <w:rPr>
          <w:spacing w:val="-2"/>
          <w:sz w:val="24"/>
        </w:rPr>
        <w:t> </w:t>
      </w:r>
      <w:r>
        <w:rPr>
          <w:sz w:val="24"/>
        </w:rPr>
        <w:t>an</w:t>
      </w:r>
      <w:r>
        <w:rPr>
          <w:spacing w:val="-2"/>
          <w:sz w:val="24"/>
        </w:rPr>
        <w:t> </w:t>
      </w:r>
      <w:r>
        <w:rPr>
          <w:sz w:val="24"/>
        </w:rPr>
        <w:t>SEC</w:t>
      </w:r>
      <w:r>
        <w:rPr>
          <w:spacing w:val="-2"/>
          <w:sz w:val="24"/>
        </w:rPr>
        <w:t> </w:t>
      </w:r>
      <w:r>
        <w:rPr>
          <w:sz w:val="24"/>
        </w:rPr>
        <w:t>registered</w:t>
      </w:r>
      <w:r>
        <w:rPr>
          <w:spacing w:val="-2"/>
          <w:sz w:val="24"/>
        </w:rPr>
        <w:t> </w:t>
      </w:r>
      <w:r>
        <w:rPr>
          <w:sz w:val="24"/>
        </w:rPr>
        <w:t>transfer</w:t>
      </w:r>
      <w:r>
        <w:rPr>
          <w:spacing w:val="-2"/>
          <w:sz w:val="24"/>
        </w:rPr>
        <w:t> </w:t>
      </w:r>
      <w:r>
        <w:rPr>
          <w:sz w:val="24"/>
        </w:rPr>
        <w:t>agent</w:t>
      </w:r>
      <w:r>
        <w:rPr>
          <w:spacing w:val="-2"/>
          <w:sz w:val="24"/>
        </w:rPr>
        <w:t> </w:t>
      </w:r>
      <w:r>
        <w:rPr>
          <w:sz w:val="24"/>
        </w:rPr>
        <w:t>may</w:t>
      </w:r>
      <w:r>
        <w:rPr>
          <w:spacing w:val="-2"/>
          <w:sz w:val="24"/>
        </w:rPr>
        <w:t> </w:t>
      </w:r>
      <w:r>
        <w:rPr>
          <w:sz w:val="24"/>
        </w:rPr>
        <w:t>file</w:t>
      </w:r>
      <w:r>
        <w:rPr>
          <w:spacing w:val="-2"/>
          <w:sz w:val="24"/>
        </w:rPr>
        <w:t> </w:t>
      </w:r>
      <w:r>
        <w:rPr>
          <w:sz w:val="24"/>
        </w:rPr>
        <w:t>a</w:t>
      </w:r>
      <w:r>
        <w:rPr>
          <w:spacing w:val="-2"/>
          <w:sz w:val="24"/>
        </w:rPr>
        <w:t> </w:t>
      </w:r>
      <w:r>
        <w:rPr>
          <w:sz w:val="24"/>
        </w:rPr>
        <w:t>Form</w:t>
      </w:r>
      <w:r>
        <w:rPr>
          <w:spacing w:val="-5"/>
          <w:sz w:val="24"/>
        </w:rPr>
        <w:t> </w:t>
      </w:r>
      <w:r>
        <w:rPr>
          <w:sz w:val="24"/>
        </w:rPr>
        <w:t>TA-2</w:t>
      </w:r>
      <w:r>
        <w:rPr>
          <w:spacing w:val="-2"/>
          <w:sz w:val="24"/>
        </w:rPr>
        <w:t> </w:t>
      </w:r>
      <w:r>
        <w:rPr>
          <w:sz w:val="24"/>
        </w:rPr>
        <w:t>on</w:t>
      </w:r>
      <w:r>
        <w:rPr>
          <w:spacing w:val="-2"/>
          <w:sz w:val="24"/>
        </w:rPr>
        <w:t> </w:t>
      </w:r>
      <w:r>
        <w:rPr>
          <w:sz w:val="24"/>
        </w:rPr>
        <w:t>EDGAR</w:t>
      </w:r>
      <w:r>
        <w:rPr>
          <w:spacing w:val="-2"/>
          <w:sz w:val="24"/>
        </w:rPr>
        <w:t> </w:t>
      </w:r>
      <w:r>
        <w:rPr>
          <w:sz w:val="24"/>
        </w:rPr>
        <w:t>it</w:t>
      </w:r>
      <w:r>
        <w:rPr>
          <w:spacing w:val="-2"/>
          <w:sz w:val="24"/>
        </w:rPr>
        <w:t> </w:t>
      </w:r>
      <w:r>
        <w:rPr>
          <w:sz w:val="24"/>
        </w:rPr>
        <w:t>must have filed a Form TA-1 or an amended Form TA-1 on EDGAR.</w:t>
      </w:r>
      <w:r>
        <w:rPr>
          <w:spacing w:val="40"/>
          <w:sz w:val="24"/>
        </w:rPr>
        <w:t> </w:t>
      </w:r>
      <w:r>
        <w:rPr>
          <w:sz w:val="24"/>
        </w:rPr>
        <w:t>SEC transfer agents should refer to the instructions to 240 CFR 17Ac2-1 and Form TA-1 for more information.</w:t>
      </w:r>
    </w:p>
    <w:p>
      <w:pPr>
        <w:pStyle w:val="ListParagraph"/>
        <w:numPr>
          <w:ilvl w:val="3"/>
          <w:numId w:val="12"/>
        </w:numPr>
        <w:tabs>
          <w:tab w:pos="1507" w:val="left" w:leader="none"/>
        </w:tabs>
        <w:spacing w:line="480" w:lineRule="auto" w:before="0" w:after="0"/>
        <w:ind w:left="1490" w:right="1131" w:hanging="270"/>
        <w:jc w:val="left"/>
        <w:rPr>
          <w:sz w:val="24"/>
        </w:rPr>
      </w:pPr>
      <w:r>
        <w:rPr>
          <w:sz w:val="24"/>
        </w:rPr>
        <w:t>A registered transfer agent that received fewer than 1,000 items for transfer during the reporting period </w:t>
      </w:r>
      <w:r>
        <w:rPr>
          <w:b/>
          <w:sz w:val="24"/>
          <w:u w:val="single"/>
        </w:rPr>
        <w:t>and</w:t>
      </w:r>
      <w:r>
        <w:rPr>
          <w:b/>
          <w:sz w:val="24"/>
        </w:rPr>
        <w:t> </w:t>
      </w:r>
      <w:r>
        <w:rPr>
          <w:sz w:val="24"/>
        </w:rPr>
        <w:t>that did not maintain master securityholder files</w:t>
      </w:r>
      <w:r>
        <w:rPr>
          <w:spacing w:val="-3"/>
          <w:sz w:val="24"/>
        </w:rPr>
        <w:t> </w:t>
      </w:r>
      <w:r>
        <w:rPr>
          <w:sz w:val="24"/>
        </w:rPr>
        <w:t>for</w:t>
      </w:r>
      <w:r>
        <w:rPr>
          <w:spacing w:val="-3"/>
          <w:sz w:val="24"/>
        </w:rPr>
        <w:t> </w:t>
      </w:r>
      <w:r>
        <w:rPr>
          <w:sz w:val="24"/>
        </w:rPr>
        <w:t>more</w:t>
      </w:r>
      <w:r>
        <w:rPr>
          <w:spacing w:val="-3"/>
          <w:sz w:val="24"/>
        </w:rPr>
        <w:t> </w:t>
      </w:r>
      <w:r>
        <w:rPr>
          <w:sz w:val="24"/>
        </w:rPr>
        <w:t>than</w:t>
      </w:r>
      <w:r>
        <w:rPr>
          <w:spacing w:val="-3"/>
          <w:sz w:val="24"/>
        </w:rPr>
        <w:t> </w:t>
      </w:r>
      <w:r>
        <w:rPr>
          <w:sz w:val="24"/>
        </w:rPr>
        <w:t>1,000</w:t>
      </w:r>
      <w:r>
        <w:rPr>
          <w:spacing w:val="-5"/>
          <w:sz w:val="24"/>
        </w:rPr>
        <w:t> </w:t>
      </w:r>
      <w:r>
        <w:rPr>
          <w:sz w:val="24"/>
        </w:rPr>
        <w:t>individual</w:t>
      </w:r>
      <w:r>
        <w:rPr>
          <w:spacing w:val="-3"/>
          <w:sz w:val="24"/>
        </w:rPr>
        <w:t> </w:t>
      </w:r>
      <w:r>
        <w:rPr>
          <w:sz w:val="24"/>
        </w:rPr>
        <w:t>securityholder</w:t>
      </w:r>
      <w:r>
        <w:rPr>
          <w:spacing w:val="-3"/>
          <w:sz w:val="24"/>
        </w:rPr>
        <w:t> </w:t>
      </w:r>
      <w:r>
        <w:rPr>
          <w:sz w:val="24"/>
        </w:rPr>
        <w:t>accounts</w:t>
      </w:r>
      <w:r>
        <w:rPr>
          <w:spacing w:val="-3"/>
          <w:sz w:val="24"/>
        </w:rPr>
        <w:t> </w:t>
      </w:r>
      <w:r>
        <w:rPr>
          <w:sz w:val="24"/>
        </w:rPr>
        <w:t>as</w:t>
      </w:r>
      <w:r>
        <w:rPr>
          <w:spacing w:val="-3"/>
          <w:sz w:val="24"/>
        </w:rPr>
        <w:t> </w:t>
      </w:r>
      <w:r>
        <w:rPr>
          <w:sz w:val="24"/>
        </w:rPr>
        <w:t>of</w:t>
      </w:r>
      <w:r>
        <w:rPr>
          <w:spacing w:val="-3"/>
          <w:sz w:val="24"/>
        </w:rPr>
        <w:t> </w:t>
      </w:r>
      <w:r>
        <w:rPr>
          <w:sz w:val="24"/>
        </w:rPr>
        <w:t>December</w:t>
      </w:r>
      <w:r>
        <w:rPr>
          <w:spacing w:val="-3"/>
          <w:sz w:val="24"/>
        </w:rPr>
        <w:t> </w:t>
      </w:r>
      <w:r>
        <w:rPr>
          <w:sz w:val="24"/>
        </w:rPr>
        <w:t>31</w:t>
      </w:r>
    </w:p>
    <w:p>
      <w:pPr>
        <w:spacing w:after="0" w:line="480" w:lineRule="auto"/>
        <w:jc w:val="left"/>
        <w:rPr>
          <w:sz w:val="24"/>
        </w:rPr>
        <w:sectPr>
          <w:pgSz w:w="12240" w:h="15840"/>
          <w:pgMar w:header="0" w:footer="788" w:top="1360" w:bottom="980" w:left="1300" w:right="700"/>
        </w:sectPr>
      </w:pPr>
    </w:p>
    <w:p>
      <w:pPr>
        <w:pStyle w:val="BodyText"/>
        <w:spacing w:line="480" w:lineRule="auto" w:before="76"/>
        <w:ind w:left="1490" w:right="1103"/>
      </w:pPr>
      <w:r>
        <w:rPr/>
        <w:t>of</w:t>
      </w:r>
      <w:r>
        <w:rPr>
          <w:spacing w:val="-3"/>
        </w:rPr>
        <w:t> </w:t>
      </w:r>
      <w:r>
        <w:rPr/>
        <w:t>the</w:t>
      </w:r>
      <w:r>
        <w:rPr>
          <w:spacing w:val="-3"/>
        </w:rPr>
        <w:t> </w:t>
      </w:r>
      <w:r>
        <w:rPr/>
        <w:t>reporting</w:t>
      </w:r>
      <w:r>
        <w:rPr>
          <w:spacing w:val="-3"/>
        </w:rPr>
        <w:t> </w:t>
      </w:r>
      <w:r>
        <w:rPr/>
        <w:t>period</w:t>
      </w:r>
      <w:r>
        <w:rPr>
          <w:spacing w:val="-3"/>
        </w:rPr>
        <w:t> </w:t>
      </w:r>
      <w:r>
        <w:rPr/>
        <w:t>is</w:t>
      </w:r>
      <w:r>
        <w:rPr>
          <w:spacing w:val="-3"/>
        </w:rPr>
        <w:t> </w:t>
      </w:r>
      <w:r>
        <w:rPr/>
        <w:t>required</w:t>
      </w:r>
      <w:r>
        <w:rPr>
          <w:spacing w:val="-3"/>
        </w:rPr>
        <w:t> </w:t>
      </w:r>
      <w:r>
        <w:rPr/>
        <w:t>to</w:t>
      </w:r>
      <w:r>
        <w:rPr>
          <w:spacing w:val="-4"/>
        </w:rPr>
        <w:t> </w:t>
      </w:r>
      <w:r>
        <w:rPr/>
        <w:t>complete</w:t>
      </w:r>
      <w:r>
        <w:rPr>
          <w:spacing w:val="-3"/>
        </w:rPr>
        <w:t> </w:t>
      </w:r>
      <w:r>
        <w:rPr/>
        <w:t>Questions</w:t>
      </w:r>
      <w:r>
        <w:rPr>
          <w:spacing w:val="-3"/>
        </w:rPr>
        <w:t> </w:t>
      </w:r>
      <w:r>
        <w:rPr/>
        <w:t>1</w:t>
      </w:r>
      <w:r>
        <w:rPr>
          <w:spacing w:val="-3"/>
        </w:rPr>
        <w:t> </w:t>
      </w:r>
      <w:r>
        <w:rPr/>
        <w:t>through</w:t>
      </w:r>
      <w:r>
        <w:rPr>
          <w:spacing w:val="-3"/>
        </w:rPr>
        <w:t> </w:t>
      </w:r>
      <w:r>
        <w:rPr/>
        <w:t>5,</w:t>
      </w:r>
      <w:r>
        <w:rPr>
          <w:spacing w:val="-3"/>
        </w:rPr>
        <w:t> </w:t>
      </w:r>
      <w:r>
        <w:rPr/>
        <w:t>11,</w:t>
      </w:r>
      <w:r>
        <w:rPr>
          <w:spacing w:val="-3"/>
        </w:rPr>
        <w:t> </w:t>
      </w:r>
      <w:r>
        <w:rPr/>
        <w:t>and the signature section of Form TA-2.</w:t>
      </w:r>
    </w:p>
    <w:p>
      <w:pPr>
        <w:pStyle w:val="ListParagraph"/>
        <w:numPr>
          <w:ilvl w:val="3"/>
          <w:numId w:val="12"/>
        </w:numPr>
        <w:tabs>
          <w:tab w:pos="1521" w:val="left" w:leader="none"/>
        </w:tabs>
        <w:spacing w:line="480" w:lineRule="auto" w:before="1" w:after="0"/>
        <w:ind w:left="1490" w:right="1406" w:hanging="270"/>
        <w:jc w:val="left"/>
        <w:rPr>
          <w:sz w:val="24"/>
        </w:rPr>
      </w:pPr>
      <w:r>
        <w:rPr>
          <w:sz w:val="24"/>
        </w:rPr>
        <w:t>A</w:t>
      </w:r>
      <w:r>
        <w:rPr>
          <w:spacing w:val="-1"/>
          <w:sz w:val="24"/>
        </w:rPr>
        <w:t> </w:t>
      </w:r>
      <w:r>
        <w:rPr>
          <w:sz w:val="24"/>
        </w:rPr>
        <w:t>named</w:t>
      </w:r>
      <w:r>
        <w:rPr>
          <w:spacing w:val="-1"/>
          <w:sz w:val="24"/>
        </w:rPr>
        <w:t> </w:t>
      </w:r>
      <w:r>
        <w:rPr>
          <w:sz w:val="24"/>
        </w:rPr>
        <w:t>transfer</w:t>
      </w:r>
      <w:r>
        <w:rPr>
          <w:spacing w:val="-1"/>
          <w:sz w:val="24"/>
        </w:rPr>
        <w:t> </w:t>
      </w:r>
      <w:r>
        <w:rPr>
          <w:sz w:val="24"/>
        </w:rPr>
        <w:t>agent</w:t>
      </w:r>
      <w:r>
        <w:rPr>
          <w:spacing w:val="-1"/>
          <w:sz w:val="24"/>
        </w:rPr>
        <w:t> </w:t>
      </w:r>
      <w:r>
        <w:rPr>
          <w:sz w:val="24"/>
        </w:rPr>
        <w:t>that</w:t>
      </w:r>
      <w:r>
        <w:rPr>
          <w:spacing w:val="-1"/>
          <w:sz w:val="24"/>
        </w:rPr>
        <w:t> </w:t>
      </w:r>
      <w:r>
        <w:rPr>
          <w:sz w:val="24"/>
        </w:rPr>
        <w:t>engaged</w:t>
      </w:r>
      <w:r>
        <w:rPr>
          <w:spacing w:val="-1"/>
          <w:sz w:val="24"/>
        </w:rPr>
        <w:t> </w:t>
      </w:r>
      <w:r>
        <w:rPr>
          <w:sz w:val="24"/>
        </w:rPr>
        <w:t>a</w:t>
      </w:r>
      <w:r>
        <w:rPr>
          <w:spacing w:val="-1"/>
          <w:sz w:val="24"/>
        </w:rPr>
        <w:t> </w:t>
      </w:r>
      <w:r>
        <w:rPr>
          <w:sz w:val="24"/>
        </w:rPr>
        <w:t>service</w:t>
      </w:r>
      <w:r>
        <w:rPr>
          <w:spacing w:val="-1"/>
          <w:sz w:val="24"/>
        </w:rPr>
        <w:t> </w:t>
      </w:r>
      <w:r>
        <w:rPr>
          <w:sz w:val="24"/>
        </w:rPr>
        <w:t>company</w:t>
      </w:r>
      <w:r>
        <w:rPr>
          <w:spacing w:val="-1"/>
          <w:sz w:val="24"/>
        </w:rPr>
        <w:t> </w:t>
      </w:r>
      <w:r>
        <w:rPr>
          <w:sz w:val="24"/>
        </w:rPr>
        <w:t>to</w:t>
      </w:r>
      <w:r>
        <w:rPr>
          <w:spacing w:val="-1"/>
          <w:sz w:val="24"/>
        </w:rPr>
        <w:t> </w:t>
      </w:r>
      <w:r>
        <w:rPr>
          <w:sz w:val="24"/>
        </w:rPr>
        <w:t>perform</w:t>
      </w:r>
      <w:r>
        <w:rPr>
          <w:spacing w:val="-4"/>
          <w:sz w:val="24"/>
        </w:rPr>
        <w:t> </w:t>
      </w:r>
      <w:r>
        <w:rPr>
          <w:b/>
          <w:sz w:val="24"/>
          <w:u w:val="single"/>
        </w:rPr>
        <w:t>all</w:t>
      </w:r>
      <w:r>
        <w:rPr>
          <w:b/>
          <w:spacing w:val="-1"/>
          <w:sz w:val="24"/>
        </w:rPr>
        <w:t> </w:t>
      </w:r>
      <w:r>
        <w:rPr>
          <w:sz w:val="24"/>
        </w:rPr>
        <w:t>of</w:t>
      </w:r>
      <w:r>
        <w:rPr>
          <w:spacing w:val="-1"/>
          <w:sz w:val="24"/>
        </w:rPr>
        <w:t> </w:t>
      </w:r>
      <w:r>
        <w:rPr>
          <w:sz w:val="24"/>
        </w:rPr>
        <w:t>its transfer agent functions during the reporting period is required to complete Questions 1 through 3 and the signature section of Form TA-2.</w:t>
      </w:r>
    </w:p>
    <w:p>
      <w:pPr>
        <w:pStyle w:val="ListParagraph"/>
        <w:numPr>
          <w:ilvl w:val="3"/>
          <w:numId w:val="12"/>
        </w:numPr>
        <w:tabs>
          <w:tab w:pos="1508" w:val="left" w:leader="none"/>
        </w:tabs>
        <w:spacing w:line="240" w:lineRule="auto" w:before="0" w:after="0"/>
        <w:ind w:left="1507" w:right="0" w:hanging="288"/>
        <w:jc w:val="left"/>
        <w:rPr>
          <w:b/>
          <w:sz w:val="24"/>
        </w:rPr>
      </w:pPr>
      <w:r>
        <w:rPr>
          <w:sz w:val="24"/>
        </w:rPr>
        <w:t>A</w:t>
      </w:r>
      <w:r>
        <w:rPr>
          <w:spacing w:val="-2"/>
          <w:sz w:val="24"/>
        </w:rPr>
        <w:t> </w:t>
      </w:r>
      <w:r>
        <w:rPr>
          <w:sz w:val="24"/>
        </w:rPr>
        <w:t>named</w:t>
      </w:r>
      <w:r>
        <w:rPr>
          <w:spacing w:val="-2"/>
          <w:sz w:val="24"/>
        </w:rPr>
        <w:t> </w:t>
      </w:r>
      <w:r>
        <w:rPr>
          <w:sz w:val="24"/>
        </w:rPr>
        <w:t>transfer</w:t>
      </w:r>
      <w:r>
        <w:rPr>
          <w:spacing w:val="-1"/>
          <w:sz w:val="24"/>
        </w:rPr>
        <w:t> </w:t>
      </w:r>
      <w:r>
        <w:rPr>
          <w:sz w:val="24"/>
        </w:rPr>
        <w:t>agent</w:t>
      </w:r>
      <w:r>
        <w:rPr>
          <w:spacing w:val="-2"/>
          <w:sz w:val="24"/>
        </w:rPr>
        <w:t> </w:t>
      </w:r>
      <w:r>
        <w:rPr>
          <w:sz w:val="24"/>
        </w:rPr>
        <w:t>that</w:t>
      </w:r>
      <w:r>
        <w:rPr>
          <w:spacing w:val="-1"/>
          <w:sz w:val="24"/>
        </w:rPr>
        <w:t> </w:t>
      </w:r>
      <w:r>
        <w:rPr>
          <w:sz w:val="24"/>
        </w:rPr>
        <w:t>engaged</w:t>
      </w:r>
      <w:r>
        <w:rPr>
          <w:spacing w:val="-2"/>
          <w:sz w:val="24"/>
        </w:rPr>
        <w:t> </w:t>
      </w:r>
      <w:r>
        <w:rPr>
          <w:sz w:val="24"/>
        </w:rPr>
        <w:t>a</w:t>
      </w:r>
      <w:r>
        <w:rPr>
          <w:spacing w:val="-1"/>
          <w:sz w:val="24"/>
        </w:rPr>
        <w:t> </w:t>
      </w:r>
      <w:r>
        <w:rPr>
          <w:sz w:val="24"/>
        </w:rPr>
        <w:t>service</w:t>
      </w:r>
      <w:r>
        <w:rPr>
          <w:spacing w:val="-2"/>
          <w:sz w:val="24"/>
        </w:rPr>
        <w:t> </w:t>
      </w:r>
      <w:r>
        <w:rPr>
          <w:sz w:val="24"/>
        </w:rPr>
        <w:t>company</w:t>
      </w:r>
      <w:r>
        <w:rPr>
          <w:spacing w:val="-1"/>
          <w:sz w:val="24"/>
        </w:rPr>
        <w:t> </w:t>
      </w:r>
      <w:r>
        <w:rPr>
          <w:sz w:val="24"/>
        </w:rPr>
        <w:t>to</w:t>
      </w:r>
      <w:r>
        <w:rPr>
          <w:spacing w:val="-2"/>
          <w:sz w:val="24"/>
        </w:rPr>
        <w:t> </w:t>
      </w:r>
      <w:r>
        <w:rPr>
          <w:sz w:val="24"/>
        </w:rPr>
        <w:t>perform</w:t>
      </w:r>
      <w:r>
        <w:rPr>
          <w:spacing w:val="-4"/>
          <w:sz w:val="24"/>
        </w:rPr>
        <w:t> </w:t>
      </w:r>
      <w:r>
        <w:rPr>
          <w:b/>
          <w:sz w:val="24"/>
          <w:u w:val="single"/>
        </w:rPr>
        <w:t>some</w:t>
      </w:r>
      <w:r>
        <w:rPr>
          <w:b/>
          <w:spacing w:val="-2"/>
          <w:sz w:val="24"/>
          <w:u w:val="single"/>
        </w:rPr>
        <w:t> </w:t>
      </w:r>
      <w:r>
        <w:rPr>
          <w:b/>
          <w:spacing w:val="-5"/>
          <w:sz w:val="24"/>
          <w:u w:val="single"/>
        </w:rPr>
        <w:t>but</w:t>
      </w:r>
    </w:p>
    <w:p>
      <w:pPr>
        <w:pStyle w:val="BodyText"/>
        <w:spacing w:before="2"/>
        <w:rPr>
          <w:b/>
          <w:sz w:val="16"/>
        </w:rPr>
      </w:pPr>
    </w:p>
    <w:p>
      <w:pPr>
        <w:pStyle w:val="BodyText"/>
        <w:spacing w:line="480" w:lineRule="auto" w:before="90"/>
        <w:ind w:left="1490" w:right="1103"/>
      </w:pPr>
      <w:r>
        <w:rPr>
          <w:b/>
          <w:u w:val="single"/>
        </w:rPr>
        <w:t>not</w:t>
      </w:r>
      <w:r>
        <w:rPr>
          <w:b/>
          <w:spacing w:val="-3"/>
          <w:u w:val="single"/>
        </w:rPr>
        <w:t> </w:t>
      </w:r>
      <w:r>
        <w:rPr>
          <w:b/>
          <w:u w:val="single"/>
        </w:rPr>
        <w:t>all</w:t>
      </w:r>
      <w:r>
        <w:rPr>
          <w:b/>
          <w:spacing w:val="-5"/>
        </w:rPr>
        <w:t> </w:t>
      </w:r>
      <w:r>
        <w:rPr/>
        <w:t>of</w:t>
      </w:r>
      <w:r>
        <w:rPr>
          <w:spacing w:val="-3"/>
        </w:rPr>
        <w:t> </w:t>
      </w:r>
      <w:r>
        <w:rPr/>
        <w:t>its</w:t>
      </w:r>
      <w:r>
        <w:rPr>
          <w:spacing w:val="-3"/>
        </w:rPr>
        <w:t> </w:t>
      </w:r>
      <w:r>
        <w:rPr/>
        <w:t>transfer</w:t>
      </w:r>
      <w:r>
        <w:rPr>
          <w:spacing w:val="-3"/>
        </w:rPr>
        <w:t> </w:t>
      </w:r>
      <w:r>
        <w:rPr/>
        <w:t>agent</w:t>
      </w:r>
      <w:r>
        <w:rPr>
          <w:spacing w:val="-3"/>
        </w:rPr>
        <w:t> </w:t>
      </w:r>
      <w:r>
        <w:rPr/>
        <w:t>functions</w:t>
      </w:r>
      <w:r>
        <w:rPr>
          <w:spacing w:val="-3"/>
        </w:rPr>
        <w:t> </w:t>
      </w:r>
      <w:r>
        <w:rPr/>
        <w:t>during</w:t>
      </w:r>
      <w:r>
        <w:rPr>
          <w:spacing w:val="-3"/>
        </w:rPr>
        <w:t> </w:t>
      </w:r>
      <w:r>
        <w:rPr/>
        <w:t>the</w:t>
      </w:r>
      <w:r>
        <w:rPr>
          <w:spacing w:val="-3"/>
        </w:rPr>
        <w:t> </w:t>
      </w:r>
      <w:r>
        <w:rPr/>
        <w:t>reporting</w:t>
      </w:r>
      <w:r>
        <w:rPr>
          <w:spacing w:val="-3"/>
        </w:rPr>
        <w:t> </w:t>
      </w:r>
      <w:r>
        <w:rPr/>
        <w:t>period</w:t>
      </w:r>
      <w:r>
        <w:rPr>
          <w:spacing w:val="-3"/>
        </w:rPr>
        <w:t> </w:t>
      </w:r>
      <w:r>
        <w:rPr/>
        <w:t>must</w:t>
      </w:r>
      <w:r>
        <w:rPr>
          <w:spacing w:val="-3"/>
        </w:rPr>
        <w:t> </w:t>
      </w:r>
      <w:r>
        <w:rPr/>
        <w:t>complete all of Form TA-2 but should enter zero (0) for those questions that relate to functions performed by the service company on behalf of the named transfer </w:t>
      </w:r>
      <w:r>
        <w:rPr>
          <w:spacing w:val="-2"/>
        </w:rPr>
        <w:t>agent.</w:t>
      </w:r>
    </w:p>
    <w:p>
      <w:pPr>
        <w:pStyle w:val="ListParagraph"/>
        <w:numPr>
          <w:ilvl w:val="2"/>
          <w:numId w:val="12"/>
        </w:numPr>
        <w:tabs>
          <w:tab w:pos="1223" w:val="left" w:leader="none"/>
        </w:tabs>
        <w:spacing w:line="480" w:lineRule="auto" w:before="0" w:after="0"/>
        <w:ind w:left="1222" w:right="1157" w:hanging="362"/>
        <w:jc w:val="left"/>
        <w:rPr>
          <w:sz w:val="24"/>
        </w:rPr>
      </w:pPr>
      <w:r>
        <w:rPr>
          <w:sz w:val="24"/>
        </w:rPr>
        <w:t>The date on which any filing is actually received by the SEC is the transfer agent’s filing date provided that the filing complies with all applicable requirements.</w:t>
      </w:r>
      <w:r>
        <w:rPr>
          <w:spacing w:val="40"/>
          <w:sz w:val="24"/>
        </w:rPr>
        <w:t> </w:t>
      </w:r>
      <w:r>
        <w:rPr>
          <w:sz w:val="24"/>
        </w:rPr>
        <w:t>A Form TA-2 or an amended Form TA-2 which is not completed properly</w:t>
      </w:r>
      <w:r>
        <w:rPr>
          <w:spacing w:val="-3"/>
          <w:sz w:val="24"/>
        </w:rPr>
        <w:t> </w:t>
      </w:r>
      <w:r>
        <w:rPr>
          <w:sz w:val="24"/>
        </w:rPr>
        <w:t>may</w:t>
      </w:r>
      <w:r>
        <w:rPr>
          <w:spacing w:val="-3"/>
          <w:sz w:val="24"/>
        </w:rPr>
        <w:t> </w:t>
      </w:r>
      <w:r>
        <w:rPr>
          <w:sz w:val="24"/>
        </w:rPr>
        <w:t>be</w:t>
      </w:r>
      <w:r>
        <w:rPr>
          <w:spacing w:val="-3"/>
          <w:sz w:val="24"/>
        </w:rPr>
        <w:t> </w:t>
      </w:r>
      <w:r>
        <w:rPr>
          <w:sz w:val="24"/>
        </w:rPr>
        <w:t>suspended</w:t>
      </w:r>
      <w:r>
        <w:rPr>
          <w:spacing w:val="-3"/>
          <w:sz w:val="24"/>
        </w:rPr>
        <w:t> </w:t>
      </w:r>
      <w:r>
        <w:rPr>
          <w:sz w:val="24"/>
        </w:rPr>
        <w:t>as</w:t>
      </w:r>
      <w:r>
        <w:rPr>
          <w:spacing w:val="-3"/>
          <w:sz w:val="24"/>
        </w:rPr>
        <w:t> </w:t>
      </w:r>
      <w:r>
        <w:rPr>
          <w:sz w:val="24"/>
        </w:rPr>
        <w:t>not</w:t>
      </w:r>
      <w:r>
        <w:rPr>
          <w:spacing w:val="-3"/>
          <w:sz w:val="24"/>
        </w:rPr>
        <w:t> </w:t>
      </w:r>
      <w:r>
        <w:rPr>
          <w:sz w:val="24"/>
        </w:rPr>
        <w:t>acceptable</w:t>
      </w:r>
      <w:r>
        <w:rPr>
          <w:spacing w:val="-3"/>
          <w:sz w:val="24"/>
        </w:rPr>
        <w:t> </w:t>
      </w:r>
      <w:r>
        <w:rPr>
          <w:sz w:val="24"/>
        </w:rPr>
        <w:t>for</w:t>
      </w:r>
      <w:r>
        <w:rPr>
          <w:spacing w:val="-3"/>
          <w:sz w:val="24"/>
        </w:rPr>
        <w:t> </w:t>
      </w:r>
      <w:r>
        <w:rPr>
          <w:sz w:val="24"/>
        </w:rPr>
        <w:t>filing.</w:t>
      </w:r>
      <w:r>
        <w:rPr>
          <w:spacing w:val="40"/>
          <w:sz w:val="24"/>
        </w:rPr>
        <w:t> </w:t>
      </w:r>
      <w:r>
        <w:rPr>
          <w:sz w:val="24"/>
        </w:rPr>
        <w:t>Acceptance</w:t>
      </w:r>
      <w:r>
        <w:rPr>
          <w:spacing w:val="-3"/>
          <w:sz w:val="24"/>
        </w:rPr>
        <w:t> </w:t>
      </w:r>
      <w:r>
        <w:rPr>
          <w:sz w:val="24"/>
        </w:rPr>
        <w:t>of</w:t>
      </w:r>
      <w:r>
        <w:rPr>
          <w:spacing w:val="-3"/>
          <w:sz w:val="24"/>
        </w:rPr>
        <w:t> </w:t>
      </w:r>
      <w:r>
        <w:rPr>
          <w:sz w:val="24"/>
        </w:rPr>
        <w:t>this</w:t>
      </w:r>
      <w:r>
        <w:rPr>
          <w:spacing w:val="-3"/>
          <w:sz w:val="24"/>
        </w:rPr>
        <w:t> </w:t>
      </w:r>
      <w:r>
        <w:rPr>
          <w:sz w:val="24"/>
        </w:rPr>
        <w:t>Form, however, does not mean that the Commission has found that it has been filed as required or that the information submitted therein is true, correct or complete.</w:t>
      </w:r>
    </w:p>
    <w:p>
      <w:pPr>
        <w:pStyle w:val="ListParagraph"/>
        <w:numPr>
          <w:ilvl w:val="1"/>
          <w:numId w:val="12"/>
        </w:numPr>
        <w:tabs>
          <w:tab w:pos="501" w:val="left" w:leader="none"/>
        </w:tabs>
        <w:spacing w:line="480" w:lineRule="auto" w:before="0" w:after="0"/>
        <w:ind w:left="500" w:right="1103" w:hanging="360"/>
        <w:jc w:val="left"/>
        <w:rPr>
          <w:sz w:val="24"/>
        </w:rPr>
      </w:pPr>
      <w:r>
        <w:rPr>
          <w:sz w:val="24"/>
          <w:u w:val="single"/>
        </w:rPr>
        <w:t>How</w:t>
      </w:r>
      <w:r>
        <w:rPr>
          <w:spacing w:val="-4"/>
          <w:sz w:val="24"/>
          <w:u w:val="single"/>
        </w:rPr>
        <w:t> </w:t>
      </w:r>
      <w:r>
        <w:rPr>
          <w:sz w:val="24"/>
          <w:u w:val="single"/>
        </w:rPr>
        <w:t>to</w:t>
      </w:r>
      <w:r>
        <w:rPr>
          <w:spacing w:val="-3"/>
          <w:sz w:val="24"/>
          <w:u w:val="single"/>
        </w:rPr>
        <w:t> </w:t>
      </w:r>
      <w:r>
        <w:rPr>
          <w:sz w:val="24"/>
          <w:u w:val="single"/>
        </w:rPr>
        <w:t>File</w:t>
      </w:r>
      <w:r>
        <w:rPr>
          <w:sz w:val="24"/>
        </w:rPr>
        <w:t>.</w:t>
      </w:r>
      <w:r>
        <w:rPr>
          <w:spacing w:val="40"/>
          <w:sz w:val="24"/>
        </w:rPr>
        <w:t> </w:t>
      </w:r>
      <w:r>
        <w:rPr>
          <w:sz w:val="24"/>
        </w:rPr>
        <w:t>Transfer</w:t>
      </w:r>
      <w:r>
        <w:rPr>
          <w:spacing w:val="-3"/>
          <w:sz w:val="24"/>
        </w:rPr>
        <w:t> </w:t>
      </w:r>
      <w:r>
        <w:rPr>
          <w:sz w:val="24"/>
        </w:rPr>
        <w:t>agents</w:t>
      </w:r>
      <w:r>
        <w:rPr>
          <w:spacing w:val="-3"/>
          <w:sz w:val="24"/>
        </w:rPr>
        <w:t> </w:t>
      </w:r>
      <w:r>
        <w:rPr>
          <w:sz w:val="24"/>
        </w:rPr>
        <w:t>file</w:t>
      </w:r>
      <w:r>
        <w:rPr>
          <w:spacing w:val="-3"/>
          <w:sz w:val="24"/>
        </w:rPr>
        <w:t> </w:t>
      </w:r>
      <w:r>
        <w:rPr>
          <w:sz w:val="24"/>
        </w:rPr>
        <w:t>Form</w:t>
      </w:r>
      <w:r>
        <w:rPr>
          <w:spacing w:val="-3"/>
          <w:sz w:val="24"/>
        </w:rPr>
        <w:t> </w:t>
      </w:r>
      <w:r>
        <w:rPr>
          <w:sz w:val="24"/>
        </w:rPr>
        <w:t>TA-2</w:t>
      </w:r>
      <w:r>
        <w:rPr>
          <w:spacing w:val="-3"/>
          <w:sz w:val="24"/>
        </w:rPr>
        <w:t> </w:t>
      </w:r>
      <w:r>
        <w:rPr>
          <w:sz w:val="24"/>
        </w:rPr>
        <w:t>electronically</w:t>
      </w:r>
      <w:r>
        <w:rPr>
          <w:spacing w:val="-3"/>
          <w:sz w:val="24"/>
        </w:rPr>
        <w:t> </w:t>
      </w:r>
      <w:r>
        <w:rPr>
          <w:sz w:val="24"/>
        </w:rPr>
        <w:t>on</w:t>
      </w:r>
      <w:r>
        <w:rPr>
          <w:spacing w:val="-3"/>
          <w:sz w:val="24"/>
        </w:rPr>
        <w:t> </w:t>
      </w:r>
      <w:r>
        <w:rPr>
          <w:sz w:val="24"/>
        </w:rPr>
        <w:t>EDGAR.</w:t>
      </w:r>
      <w:r>
        <w:rPr>
          <w:spacing w:val="80"/>
          <w:sz w:val="24"/>
        </w:rPr>
        <w:t> </w:t>
      </w:r>
      <w:r>
        <w:rPr>
          <w:sz w:val="24"/>
        </w:rPr>
        <w:t>Transfer</w:t>
      </w:r>
      <w:r>
        <w:rPr>
          <w:spacing w:val="-3"/>
          <w:sz w:val="24"/>
        </w:rPr>
        <w:t> </w:t>
      </w:r>
      <w:r>
        <w:rPr>
          <w:sz w:val="24"/>
        </w:rPr>
        <w:t>agents should refer to the EDGAR Filer Manual, which is available on the SEC's Web site </w:t>
      </w:r>
      <w:hyperlink r:id="rId18">
        <w:r>
          <w:rPr>
            <w:color w:val="0000FF"/>
            <w:sz w:val="24"/>
            <w:u w:val="single" w:color="0000FF"/>
          </w:rPr>
          <w:t>www.sec.gov</w:t>
        </w:r>
      </w:hyperlink>
      <w:r>
        <w:rPr>
          <w:sz w:val="24"/>
        </w:rPr>
        <w:t>, for the technical instructions for</w:t>
      </w:r>
      <w:r>
        <w:rPr>
          <w:spacing w:val="-4"/>
          <w:sz w:val="24"/>
        </w:rPr>
        <w:t> </w:t>
      </w:r>
      <w:r>
        <w:rPr>
          <w:sz w:val="24"/>
        </w:rPr>
        <w:t>preparing forms using EDGARLite™ and for filing on EDGAR as well as for the computer hardware and software requirements. Transfer agents that are granted a hardship exemption from electronic filing under Rule 202 of Regulation S-T, 17 CFR 232.202, will be provided with instructions on how and where to file a paper Form TA-2.</w:t>
      </w:r>
    </w:p>
    <w:p>
      <w:pPr>
        <w:pStyle w:val="BodyText"/>
        <w:ind w:left="500"/>
      </w:pPr>
      <w:r>
        <w:rPr/>
        <w:t>A</w:t>
      </w:r>
      <w:r>
        <w:rPr>
          <w:spacing w:val="-2"/>
        </w:rPr>
        <w:t> </w:t>
      </w:r>
      <w:r>
        <w:rPr/>
        <w:t>transfer agent</w:t>
      </w:r>
      <w:r>
        <w:rPr>
          <w:spacing w:val="-1"/>
        </w:rPr>
        <w:t> </w:t>
      </w:r>
      <w:r>
        <w:rPr/>
        <w:t>that wishes</w:t>
      </w:r>
      <w:r>
        <w:rPr>
          <w:spacing w:val="-2"/>
        </w:rPr>
        <w:t> </w:t>
      </w:r>
      <w:r>
        <w:rPr/>
        <w:t>to include</w:t>
      </w:r>
      <w:r>
        <w:rPr>
          <w:spacing w:val="-1"/>
        </w:rPr>
        <w:t> </w:t>
      </w:r>
      <w:r>
        <w:rPr/>
        <w:t>a</w:t>
      </w:r>
      <w:r>
        <w:rPr>
          <w:spacing w:val="-3"/>
        </w:rPr>
        <w:t> </w:t>
      </w:r>
      <w:r>
        <w:rPr/>
        <w:t>cover</w:t>
      </w:r>
      <w:r>
        <w:rPr>
          <w:spacing w:val="-1"/>
        </w:rPr>
        <w:t> </w:t>
      </w:r>
      <w:r>
        <w:rPr/>
        <w:t>letter or</w:t>
      </w:r>
      <w:r>
        <w:rPr>
          <w:spacing w:val="-1"/>
        </w:rPr>
        <w:t> </w:t>
      </w:r>
      <w:r>
        <w:rPr/>
        <w:t>other</w:t>
      </w:r>
      <w:r>
        <w:rPr>
          <w:spacing w:val="-4"/>
        </w:rPr>
        <w:t> </w:t>
      </w:r>
      <w:r>
        <w:rPr/>
        <w:t>correspondence</w:t>
      </w:r>
      <w:r>
        <w:rPr>
          <w:spacing w:val="-1"/>
        </w:rPr>
        <w:t> </w:t>
      </w:r>
      <w:r>
        <w:rPr/>
        <w:t>may do </w:t>
      </w:r>
      <w:r>
        <w:rPr>
          <w:spacing w:val="-5"/>
        </w:rPr>
        <w:t>so</w:t>
      </w:r>
    </w:p>
    <w:p>
      <w:pPr>
        <w:spacing w:after="0"/>
        <w:sectPr>
          <w:pgSz w:w="12240" w:h="15840"/>
          <w:pgMar w:header="0" w:footer="788" w:top="1360" w:bottom="980" w:left="1300" w:right="700"/>
        </w:sectPr>
      </w:pPr>
    </w:p>
    <w:p>
      <w:pPr>
        <w:pStyle w:val="BodyText"/>
        <w:spacing w:before="76"/>
        <w:ind w:left="500"/>
      </w:pPr>
      <w:r>
        <w:rPr/>
        <w:t>by</w:t>
      </w:r>
      <w:r>
        <w:rPr>
          <w:spacing w:val="-1"/>
        </w:rPr>
        <w:t> </w:t>
      </w:r>
      <w:r>
        <w:rPr/>
        <w:t>including</w:t>
      </w:r>
      <w:r>
        <w:rPr>
          <w:spacing w:val="-3"/>
        </w:rPr>
        <w:t> </w:t>
      </w:r>
      <w:r>
        <w:rPr/>
        <w:t>the</w:t>
      </w:r>
      <w:r>
        <w:rPr>
          <w:spacing w:val="-1"/>
        </w:rPr>
        <w:t> </w:t>
      </w:r>
      <w:r>
        <w:rPr/>
        <w:t>document</w:t>
      </w:r>
      <w:r>
        <w:rPr>
          <w:spacing w:val="-1"/>
        </w:rPr>
        <w:t> </w:t>
      </w:r>
      <w:r>
        <w:rPr/>
        <w:t>as</w:t>
      </w:r>
      <w:r>
        <w:rPr>
          <w:spacing w:val="-1"/>
        </w:rPr>
        <w:t> </w:t>
      </w:r>
      <w:r>
        <w:rPr/>
        <w:t>an</w:t>
      </w:r>
      <w:r>
        <w:rPr>
          <w:spacing w:val="-1"/>
        </w:rPr>
        <w:t> </w:t>
      </w:r>
      <w:r>
        <w:rPr/>
        <w:t>electronic</w:t>
      </w:r>
      <w:r>
        <w:rPr>
          <w:spacing w:val="-1"/>
        </w:rPr>
        <w:t> </w:t>
      </w:r>
      <w:r>
        <w:rPr/>
        <w:t>attachment</w:t>
      </w:r>
      <w:r>
        <w:rPr>
          <w:spacing w:val="-1"/>
        </w:rPr>
        <w:t> </w:t>
      </w:r>
      <w:r>
        <w:rPr/>
        <w:t>to</w:t>
      </w:r>
      <w:r>
        <w:rPr>
          <w:spacing w:val="-1"/>
        </w:rPr>
        <w:t> </w:t>
      </w:r>
      <w:r>
        <w:rPr/>
        <w:t>the </w:t>
      </w:r>
      <w:r>
        <w:rPr>
          <w:spacing w:val="-2"/>
        </w:rPr>
        <w:t>form.</w:t>
      </w:r>
    </w:p>
    <w:p>
      <w:pPr>
        <w:pStyle w:val="BodyText"/>
      </w:pPr>
    </w:p>
    <w:p>
      <w:pPr>
        <w:pStyle w:val="ListParagraph"/>
        <w:numPr>
          <w:ilvl w:val="1"/>
          <w:numId w:val="12"/>
        </w:numPr>
        <w:tabs>
          <w:tab w:pos="500" w:val="left" w:leader="none"/>
        </w:tabs>
        <w:spacing w:line="480" w:lineRule="auto" w:before="0" w:after="0"/>
        <w:ind w:left="500" w:right="1305" w:hanging="360"/>
        <w:jc w:val="left"/>
        <w:rPr>
          <w:sz w:val="24"/>
        </w:rPr>
      </w:pPr>
      <w:r>
        <w:rPr>
          <w:sz w:val="24"/>
          <w:u w:val="single"/>
        </w:rPr>
        <w:t>EDGAR Access</w:t>
      </w:r>
      <w:r>
        <w:rPr>
          <w:sz w:val="24"/>
        </w:rPr>
        <w:t>.</w:t>
      </w:r>
      <w:r>
        <w:rPr>
          <w:spacing w:val="40"/>
          <w:sz w:val="24"/>
        </w:rPr>
        <w:t> </w:t>
      </w:r>
      <w:r>
        <w:rPr>
          <w:sz w:val="24"/>
        </w:rPr>
        <w:t>Before transfer agents file on EDGAR they must obtain access to EDGAR.</w:t>
      </w:r>
      <w:r>
        <w:rPr>
          <w:spacing w:val="40"/>
          <w:sz w:val="24"/>
        </w:rPr>
        <w:t> </w:t>
      </w:r>
      <w:r>
        <w:rPr>
          <w:sz w:val="24"/>
        </w:rPr>
        <w:t>Transfer</w:t>
      </w:r>
      <w:r>
        <w:rPr>
          <w:spacing w:val="-3"/>
          <w:sz w:val="24"/>
        </w:rPr>
        <w:t> </w:t>
      </w:r>
      <w:r>
        <w:rPr>
          <w:sz w:val="24"/>
        </w:rPr>
        <w:t>agents</w:t>
      </w:r>
      <w:r>
        <w:rPr>
          <w:spacing w:val="-3"/>
          <w:sz w:val="24"/>
        </w:rPr>
        <w:t> </w:t>
      </w:r>
      <w:r>
        <w:rPr>
          <w:sz w:val="24"/>
        </w:rPr>
        <w:t>should</w:t>
      </w:r>
      <w:r>
        <w:rPr>
          <w:spacing w:val="-4"/>
          <w:sz w:val="24"/>
        </w:rPr>
        <w:t> </w:t>
      </w:r>
      <w:r>
        <w:rPr>
          <w:sz w:val="24"/>
        </w:rPr>
        <w:t>refer</w:t>
      </w:r>
      <w:r>
        <w:rPr>
          <w:spacing w:val="-3"/>
          <w:sz w:val="24"/>
        </w:rPr>
        <w:t> </w:t>
      </w:r>
      <w:r>
        <w:rPr>
          <w:sz w:val="24"/>
        </w:rPr>
        <w:t>to</w:t>
      </w:r>
      <w:r>
        <w:rPr>
          <w:spacing w:val="-6"/>
          <w:sz w:val="24"/>
        </w:rPr>
        <w:t> </w:t>
      </w:r>
      <w:r>
        <w:rPr>
          <w:sz w:val="24"/>
        </w:rPr>
        <w:t>the</w:t>
      </w:r>
      <w:r>
        <w:rPr>
          <w:spacing w:val="-3"/>
          <w:sz w:val="24"/>
        </w:rPr>
        <w:t> </w:t>
      </w:r>
      <w:r>
        <w:rPr>
          <w:sz w:val="24"/>
        </w:rPr>
        <w:t>EDGAR</w:t>
      </w:r>
      <w:r>
        <w:rPr>
          <w:spacing w:val="-3"/>
          <w:sz w:val="24"/>
        </w:rPr>
        <w:t> </w:t>
      </w:r>
      <w:r>
        <w:rPr>
          <w:sz w:val="24"/>
        </w:rPr>
        <w:t>Filer</w:t>
      </w:r>
      <w:r>
        <w:rPr>
          <w:spacing w:val="-3"/>
          <w:sz w:val="24"/>
        </w:rPr>
        <w:t> </w:t>
      </w:r>
      <w:r>
        <w:rPr>
          <w:sz w:val="24"/>
        </w:rPr>
        <w:t>Manual,</w:t>
      </w:r>
      <w:r>
        <w:rPr>
          <w:spacing w:val="-3"/>
          <w:sz w:val="24"/>
        </w:rPr>
        <w:t> </w:t>
      </w:r>
      <w:r>
        <w:rPr>
          <w:sz w:val="24"/>
        </w:rPr>
        <w:t>Volume</w:t>
      </w:r>
      <w:r>
        <w:rPr>
          <w:spacing w:val="-3"/>
          <w:sz w:val="24"/>
        </w:rPr>
        <w:t> </w:t>
      </w:r>
      <w:r>
        <w:rPr>
          <w:sz w:val="24"/>
        </w:rPr>
        <w:t>I</w:t>
      </w:r>
      <w:r>
        <w:rPr>
          <w:spacing w:val="-3"/>
          <w:sz w:val="24"/>
        </w:rPr>
        <w:t> </w:t>
      </w:r>
      <w:r>
        <w:rPr>
          <w:sz w:val="24"/>
        </w:rPr>
        <w:t>(General Instructions) for information on accessing EDGAR.</w:t>
      </w:r>
    </w:p>
    <w:p>
      <w:pPr>
        <w:pStyle w:val="ListParagraph"/>
        <w:numPr>
          <w:ilvl w:val="1"/>
          <w:numId w:val="12"/>
        </w:numPr>
        <w:tabs>
          <w:tab w:pos="500" w:val="left" w:leader="none"/>
        </w:tabs>
        <w:spacing w:line="480" w:lineRule="auto" w:before="1" w:after="0"/>
        <w:ind w:left="500" w:right="1461" w:hanging="360"/>
        <w:jc w:val="left"/>
        <w:rPr>
          <w:sz w:val="24"/>
        </w:rPr>
      </w:pPr>
      <w:r>
        <w:rPr>
          <w:sz w:val="24"/>
          <w:u w:val="single"/>
        </w:rPr>
        <w:t>Amending</w:t>
      </w:r>
      <w:r>
        <w:rPr>
          <w:spacing w:val="-3"/>
          <w:sz w:val="24"/>
          <w:u w:val="single"/>
        </w:rPr>
        <w:t> </w:t>
      </w:r>
      <w:r>
        <w:rPr>
          <w:sz w:val="24"/>
          <w:u w:val="single"/>
        </w:rPr>
        <w:t>Form</w:t>
      </w:r>
      <w:r>
        <w:rPr>
          <w:spacing w:val="-4"/>
          <w:sz w:val="24"/>
          <w:u w:val="single"/>
        </w:rPr>
        <w:t> </w:t>
      </w:r>
      <w:r>
        <w:rPr>
          <w:sz w:val="24"/>
          <w:u w:val="single"/>
        </w:rPr>
        <w:t>TA-2</w:t>
      </w:r>
      <w:r>
        <w:rPr>
          <w:sz w:val="24"/>
        </w:rPr>
        <w:t>.</w:t>
      </w:r>
      <w:r>
        <w:rPr>
          <w:spacing w:val="40"/>
          <w:sz w:val="24"/>
        </w:rPr>
        <w:t> </w:t>
      </w:r>
      <w:r>
        <w:rPr>
          <w:sz w:val="24"/>
        </w:rPr>
        <w:t>Transfer</w:t>
      </w:r>
      <w:r>
        <w:rPr>
          <w:spacing w:val="-3"/>
          <w:sz w:val="24"/>
        </w:rPr>
        <w:t> </w:t>
      </w:r>
      <w:r>
        <w:rPr>
          <w:sz w:val="24"/>
        </w:rPr>
        <w:t>agents</w:t>
      </w:r>
      <w:r>
        <w:rPr>
          <w:spacing w:val="-3"/>
          <w:sz w:val="24"/>
        </w:rPr>
        <w:t> </w:t>
      </w:r>
      <w:r>
        <w:rPr>
          <w:sz w:val="24"/>
        </w:rPr>
        <w:t>may</w:t>
      </w:r>
      <w:r>
        <w:rPr>
          <w:spacing w:val="-3"/>
          <w:sz w:val="24"/>
        </w:rPr>
        <w:t> </w:t>
      </w:r>
      <w:r>
        <w:rPr>
          <w:sz w:val="24"/>
        </w:rPr>
        <w:t>amend</w:t>
      </w:r>
      <w:r>
        <w:rPr>
          <w:spacing w:val="-3"/>
          <w:sz w:val="24"/>
        </w:rPr>
        <w:t> </w:t>
      </w:r>
      <w:r>
        <w:rPr>
          <w:sz w:val="24"/>
        </w:rPr>
        <w:t>Form</w:t>
      </w:r>
      <w:r>
        <w:rPr>
          <w:spacing w:val="-4"/>
          <w:sz w:val="24"/>
        </w:rPr>
        <w:t> </w:t>
      </w:r>
      <w:r>
        <w:rPr>
          <w:sz w:val="24"/>
        </w:rPr>
        <w:t>TA-2</w:t>
      </w:r>
      <w:r>
        <w:rPr>
          <w:spacing w:val="-3"/>
          <w:sz w:val="24"/>
        </w:rPr>
        <w:t> </w:t>
      </w:r>
      <w:r>
        <w:rPr>
          <w:sz w:val="24"/>
        </w:rPr>
        <w:t>at</w:t>
      </w:r>
      <w:r>
        <w:rPr>
          <w:spacing w:val="-3"/>
          <w:sz w:val="24"/>
        </w:rPr>
        <w:t> </w:t>
      </w:r>
      <w:r>
        <w:rPr>
          <w:sz w:val="24"/>
        </w:rPr>
        <w:t>any</w:t>
      </w:r>
      <w:r>
        <w:rPr>
          <w:spacing w:val="-3"/>
          <w:sz w:val="24"/>
        </w:rPr>
        <w:t> </w:t>
      </w:r>
      <w:r>
        <w:rPr>
          <w:sz w:val="24"/>
        </w:rPr>
        <w:t>time</w:t>
      </w:r>
      <w:r>
        <w:rPr>
          <w:spacing w:val="-3"/>
          <w:sz w:val="24"/>
        </w:rPr>
        <w:t> </w:t>
      </w:r>
      <w:r>
        <w:rPr>
          <w:sz w:val="24"/>
        </w:rPr>
        <w:t>to</w:t>
      </w:r>
      <w:r>
        <w:rPr>
          <w:spacing w:val="-3"/>
          <w:sz w:val="24"/>
        </w:rPr>
        <w:t> </w:t>
      </w:r>
      <w:r>
        <w:rPr>
          <w:sz w:val="24"/>
        </w:rPr>
        <w:t>correct errors in the information reported therein.</w:t>
      </w:r>
    </w:p>
    <w:p>
      <w:pPr>
        <w:pStyle w:val="ListParagraph"/>
        <w:numPr>
          <w:ilvl w:val="2"/>
          <w:numId w:val="12"/>
        </w:numPr>
        <w:tabs>
          <w:tab w:pos="861" w:val="left" w:leader="none"/>
        </w:tabs>
        <w:spacing w:line="480" w:lineRule="auto" w:before="0" w:after="0"/>
        <w:ind w:left="859" w:right="1193" w:hanging="360"/>
        <w:jc w:val="left"/>
        <w:rPr>
          <w:sz w:val="24"/>
        </w:rPr>
      </w:pPr>
      <w:r>
        <w:rPr>
          <w:sz w:val="24"/>
        </w:rPr>
        <w:t>A transfer agent may amend Form TA-2 by selecting the submission type "Amendment"</w:t>
      </w:r>
      <w:r>
        <w:rPr>
          <w:spacing w:val="-2"/>
          <w:sz w:val="24"/>
        </w:rPr>
        <w:t> </w:t>
      </w:r>
      <w:r>
        <w:rPr>
          <w:sz w:val="24"/>
        </w:rPr>
        <w:t>on</w:t>
      </w:r>
      <w:r>
        <w:rPr>
          <w:spacing w:val="-2"/>
          <w:sz w:val="24"/>
        </w:rPr>
        <w:t> </w:t>
      </w:r>
      <w:r>
        <w:rPr>
          <w:sz w:val="24"/>
        </w:rPr>
        <w:t>Form</w:t>
      </w:r>
      <w:r>
        <w:rPr>
          <w:spacing w:val="-4"/>
          <w:sz w:val="24"/>
        </w:rPr>
        <w:t> </w:t>
      </w:r>
      <w:r>
        <w:rPr>
          <w:sz w:val="24"/>
        </w:rPr>
        <w:t>TA-2.</w:t>
      </w:r>
      <w:r>
        <w:rPr>
          <w:spacing w:val="40"/>
          <w:sz w:val="24"/>
        </w:rPr>
        <w:t> </w:t>
      </w:r>
      <w:r>
        <w:rPr>
          <w:sz w:val="24"/>
        </w:rPr>
        <w:t>The</w:t>
      </w:r>
      <w:r>
        <w:rPr>
          <w:spacing w:val="-2"/>
          <w:sz w:val="24"/>
        </w:rPr>
        <w:t> </w:t>
      </w:r>
      <w:r>
        <w:rPr>
          <w:sz w:val="24"/>
        </w:rPr>
        <w:t>transfer</w:t>
      </w:r>
      <w:r>
        <w:rPr>
          <w:spacing w:val="-4"/>
          <w:sz w:val="24"/>
        </w:rPr>
        <w:t> </w:t>
      </w:r>
      <w:r>
        <w:rPr>
          <w:sz w:val="24"/>
        </w:rPr>
        <w:t>agent</w:t>
      </w:r>
      <w:r>
        <w:rPr>
          <w:spacing w:val="-2"/>
          <w:sz w:val="24"/>
        </w:rPr>
        <w:t> </w:t>
      </w:r>
      <w:r>
        <w:rPr>
          <w:sz w:val="24"/>
        </w:rPr>
        <w:t>may</w:t>
      </w:r>
      <w:r>
        <w:rPr>
          <w:spacing w:val="-2"/>
          <w:sz w:val="24"/>
        </w:rPr>
        <w:t> </w:t>
      </w:r>
      <w:r>
        <w:rPr>
          <w:sz w:val="24"/>
        </w:rPr>
        <w:t>use</w:t>
      </w:r>
      <w:r>
        <w:rPr>
          <w:spacing w:val="-2"/>
          <w:sz w:val="24"/>
        </w:rPr>
        <w:t> </w:t>
      </w:r>
      <w:r>
        <w:rPr>
          <w:sz w:val="24"/>
        </w:rPr>
        <w:t>a</w:t>
      </w:r>
      <w:r>
        <w:rPr>
          <w:spacing w:val="-2"/>
          <w:sz w:val="24"/>
        </w:rPr>
        <w:t> </w:t>
      </w:r>
      <w:r>
        <w:rPr>
          <w:sz w:val="24"/>
        </w:rPr>
        <w:t>saved</w:t>
      </w:r>
      <w:r>
        <w:rPr>
          <w:spacing w:val="-3"/>
          <w:sz w:val="24"/>
        </w:rPr>
        <w:t> </w:t>
      </w:r>
      <w:r>
        <w:rPr>
          <w:sz w:val="24"/>
        </w:rPr>
        <w:t>electronic</w:t>
      </w:r>
      <w:r>
        <w:rPr>
          <w:spacing w:val="-2"/>
          <w:sz w:val="24"/>
        </w:rPr>
        <w:t> </w:t>
      </w:r>
      <w:r>
        <w:rPr>
          <w:sz w:val="24"/>
        </w:rPr>
        <w:t>version of a previously filed Form TA-2 or an amended Form TA-2 as a template for the amended</w:t>
      </w:r>
      <w:r>
        <w:rPr>
          <w:spacing w:val="-3"/>
          <w:sz w:val="24"/>
        </w:rPr>
        <w:t> </w:t>
      </w:r>
      <w:r>
        <w:rPr>
          <w:sz w:val="24"/>
        </w:rPr>
        <w:t>filing.</w:t>
      </w:r>
      <w:r>
        <w:rPr>
          <w:spacing w:val="40"/>
          <w:sz w:val="24"/>
        </w:rPr>
        <w:t> </w:t>
      </w:r>
      <w:r>
        <w:rPr>
          <w:sz w:val="24"/>
        </w:rPr>
        <w:t>For</w:t>
      </w:r>
      <w:r>
        <w:rPr>
          <w:spacing w:val="-3"/>
          <w:sz w:val="24"/>
        </w:rPr>
        <w:t> </w:t>
      </w:r>
      <w:r>
        <w:rPr>
          <w:sz w:val="24"/>
        </w:rPr>
        <w:t>instructions</w:t>
      </w:r>
      <w:r>
        <w:rPr>
          <w:spacing w:val="-3"/>
          <w:sz w:val="24"/>
        </w:rPr>
        <w:t> </w:t>
      </w:r>
      <w:r>
        <w:rPr>
          <w:sz w:val="24"/>
        </w:rPr>
        <w:t>on</w:t>
      </w:r>
      <w:r>
        <w:rPr>
          <w:spacing w:val="-3"/>
          <w:sz w:val="24"/>
        </w:rPr>
        <w:t> </w:t>
      </w:r>
      <w:r>
        <w:rPr>
          <w:sz w:val="24"/>
        </w:rPr>
        <w:t>using</w:t>
      </w:r>
      <w:r>
        <w:rPr>
          <w:spacing w:val="-3"/>
          <w:sz w:val="24"/>
        </w:rPr>
        <w:t> </w:t>
      </w:r>
      <w:r>
        <w:rPr>
          <w:sz w:val="24"/>
        </w:rPr>
        <w:t>a</w:t>
      </w:r>
      <w:r>
        <w:rPr>
          <w:spacing w:val="-6"/>
          <w:sz w:val="24"/>
        </w:rPr>
        <w:t> </w:t>
      </w:r>
      <w:r>
        <w:rPr>
          <w:sz w:val="24"/>
        </w:rPr>
        <w:t>saved</w:t>
      </w:r>
      <w:r>
        <w:rPr>
          <w:spacing w:val="-3"/>
          <w:sz w:val="24"/>
        </w:rPr>
        <w:t> </w:t>
      </w:r>
      <w:r>
        <w:rPr>
          <w:sz w:val="24"/>
        </w:rPr>
        <w:t>form</w:t>
      </w:r>
      <w:r>
        <w:rPr>
          <w:spacing w:val="-5"/>
          <w:sz w:val="24"/>
        </w:rPr>
        <w:t> </w:t>
      </w:r>
      <w:r>
        <w:rPr>
          <w:sz w:val="24"/>
        </w:rPr>
        <w:t>as</w:t>
      </w:r>
      <w:r>
        <w:rPr>
          <w:spacing w:val="-3"/>
          <w:sz w:val="24"/>
        </w:rPr>
        <w:t> </w:t>
      </w:r>
      <w:r>
        <w:rPr>
          <w:sz w:val="24"/>
        </w:rPr>
        <w:t>a</w:t>
      </w:r>
      <w:r>
        <w:rPr>
          <w:spacing w:val="-3"/>
          <w:sz w:val="24"/>
        </w:rPr>
        <w:t> </w:t>
      </w:r>
      <w:r>
        <w:rPr>
          <w:sz w:val="24"/>
        </w:rPr>
        <w:t>template</w:t>
      </w:r>
      <w:r>
        <w:rPr>
          <w:spacing w:val="-3"/>
          <w:sz w:val="24"/>
        </w:rPr>
        <w:t> </w:t>
      </w:r>
      <w:r>
        <w:rPr>
          <w:sz w:val="24"/>
        </w:rPr>
        <w:t>for</w:t>
      </w:r>
      <w:r>
        <w:rPr>
          <w:spacing w:val="-3"/>
          <w:sz w:val="24"/>
        </w:rPr>
        <w:t> </w:t>
      </w:r>
      <w:r>
        <w:rPr>
          <w:sz w:val="24"/>
        </w:rPr>
        <w:t>an</w:t>
      </w:r>
      <w:r>
        <w:rPr>
          <w:spacing w:val="-3"/>
          <w:sz w:val="24"/>
        </w:rPr>
        <w:t> </w:t>
      </w:r>
      <w:r>
        <w:rPr>
          <w:sz w:val="24"/>
        </w:rPr>
        <w:t>amended filing transfer agents should refer to the EDGAR Filer Manual.</w:t>
      </w:r>
    </w:p>
    <w:p>
      <w:pPr>
        <w:pStyle w:val="ListParagraph"/>
        <w:numPr>
          <w:ilvl w:val="2"/>
          <w:numId w:val="12"/>
        </w:numPr>
        <w:tabs>
          <w:tab w:pos="861" w:val="left" w:leader="none"/>
        </w:tabs>
        <w:spacing w:line="480" w:lineRule="auto" w:before="0" w:after="0"/>
        <w:ind w:left="859" w:right="1368" w:hanging="360"/>
        <w:jc w:val="left"/>
        <w:rPr>
          <w:sz w:val="24"/>
        </w:rPr>
      </w:pPr>
      <w:r>
        <w:rPr>
          <w:sz w:val="24"/>
        </w:rPr>
        <w:t>All</w:t>
      </w:r>
      <w:r>
        <w:rPr>
          <w:spacing w:val="-3"/>
          <w:sz w:val="24"/>
        </w:rPr>
        <w:t> </w:t>
      </w:r>
      <w:r>
        <w:rPr>
          <w:sz w:val="24"/>
        </w:rPr>
        <w:t>fields</w:t>
      </w:r>
      <w:r>
        <w:rPr>
          <w:spacing w:val="-3"/>
          <w:sz w:val="24"/>
        </w:rPr>
        <w:t> </w:t>
      </w:r>
      <w:r>
        <w:rPr>
          <w:sz w:val="24"/>
        </w:rPr>
        <w:t>that</w:t>
      </w:r>
      <w:r>
        <w:rPr>
          <w:spacing w:val="-3"/>
          <w:sz w:val="24"/>
        </w:rPr>
        <w:t> </w:t>
      </w:r>
      <w:r>
        <w:rPr>
          <w:sz w:val="24"/>
        </w:rPr>
        <w:t>are</w:t>
      </w:r>
      <w:r>
        <w:rPr>
          <w:spacing w:val="-3"/>
          <w:sz w:val="24"/>
        </w:rPr>
        <w:t> </w:t>
      </w:r>
      <w:r>
        <w:rPr>
          <w:sz w:val="24"/>
        </w:rPr>
        <w:t>required</w:t>
      </w:r>
      <w:r>
        <w:rPr>
          <w:spacing w:val="-3"/>
          <w:sz w:val="24"/>
        </w:rPr>
        <w:t> </w:t>
      </w:r>
      <w:r>
        <w:rPr>
          <w:sz w:val="24"/>
        </w:rPr>
        <w:t>to</w:t>
      </w:r>
      <w:r>
        <w:rPr>
          <w:spacing w:val="-3"/>
          <w:sz w:val="24"/>
        </w:rPr>
        <w:t> </w:t>
      </w:r>
      <w:r>
        <w:rPr>
          <w:sz w:val="24"/>
        </w:rPr>
        <w:t>be</w:t>
      </w:r>
      <w:r>
        <w:rPr>
          <w:spacing w:val="-3"/>
          <w:sz w:val="24"/>
        </w:rPr>
        <w:t> </w:t>
      </w:r>
      <w:r>
        <w:rPr>
          <w:sz w:val="24"/>
        </w:rPr>
        <w:t>completed</w:t>
      </w:r>
      <w:r>
        <w:rPr>
          <w:spacing w:val="-3"/>
          <w:sz w:val="24"/>
        </w:rPr>
        <w:t> </w:t>
      </w:r>
      <w:r>
        <w:rPr>
          <w:sz w:val="24"/>
        </w:rPr>
        <w:t>on</w:t>
      </w:r>
      <w:r>
        <w:rPr>
          <w:spacing w:val="-3"/>
          <w:sz w:val="24"/>
        </w:rPr>
        <w:t> </w:t>
      </w:r>
      <w:r>
        <w:rPr>
          <w:sz w:val="24"/>
        </w:rPr>
        <w:t>the</w:t>
      </w:r>
      <w:r>
        <w:rPr>
          <w:spacing w:val="-3"/>
          <w:sz w:val="24"/>
        </w:rPr>
        <w:t> </w:t>
      </w:r>
      <w:r>
        <w:rPr>
          <w:sz w:val="24"/>
        </w:rPr>
        <w:t>transfer</w:t>
      </w:r>
      <w:r>
        <w:rPr>
          <w:spacing w:val="-3"/>
          <w:sz w:val="24"/>
        </w:rPr>
        <w:t> </w:t>
      </w:r>
      <w:r>
        <w:rPr>
          <w:sz w:val="24"/>
        </w:rPr>
        <w:t>agent’s</w:t>
      </w:r>
      <w:r>
        <w:rPr>
          <w:spacing w:val="-3"/>
          <w:sz w:val="24"/>
        </w:rPr>
        <w:t> </w:t>
      </w:r>
      <w:r>
        <w:rPr>
          <w:sz w:val="24"/>
        </w:rPr>
        <w:t>Form</w:t>
      </w:r>
      <w:r>
        <w:rPr>
          <w:spacing w:val="-3"/>
          <w:sz w:val="24"/>
        </w:rPr>
        <w:t> </w:t>
      </w:r>
      <w:r>
        <w:rPr>
          <w:sz w:val="24"/>
        </w:rPr>
        <w:t>TA-2</w:t>
      </w:r>
      <w:r>
        <w:rPr>
          <w:spacing w:val="-3"/>
          <w:sz w:val="24"/>
        </w:rPr>
        <w:t> </w:t>
      </w:r>
      <w:r>
        <w:rPr>
          <w:sz w:val="24"/>
        </w:rPr>
        <w:t>must be completed on the amended Form TA-2 with the transfer agent amending only those answers for which it needs to correct an error.</w:t>
      </w:r>
    </w:p>
    <w:p>
      <w:pPr>
        <w:pStyle w:val="ListParagraph"/>
        <w:numPr>
          <w:ilvl w:val="1"/>
          <w:numId w:val="12"/>
        </w:numPr>
        <w:tabs>
          <w:tab w:pos="500" w:val="left" w:leader="none"/>
        </w:tabs>
        <w:spacing w:line="275" w:lineRule="exact" w:before="0" w:after="0"/>
        <w:ind w:left="500" w:right="0" w:hanging="361"/>
        <w:jc w:val="left"/>
        <w:rPr>
          <w:sz w:val="24"/>
        </w:rPr>
      </w:pPr>
      <w:r>
        <w:rPr>
          <w:sz w:val="24"/>
          <w:u w:val="single"/>
        </w:rPr>
        <w:t>Records</w:t>
      </w:r>
      <w:r>
        <w:rPr>
          <w:sz w:val="24"/>
        </w:rPr>
        <w:t>.</w:t>
      </w:r>
      <w:r>
        <w:rPr>
          <w:spacing w:val="58"/>
          <w:sz w:val="24"/>
        </w:rPr>
        <w:t> </w:t>
      </w:r>
      <w:r>
        <w:rPr>
          <w:sz w:val="24"/>
        </w:rPr>
        <w:t>Each transfer</w:t>
      </w:r>
      <w:r>
        <w:rPr>
          <w:spacing w:val="-1"/>
          <w:sz w:val="24"/>
        </w:rPr>
        <w:t> </w:t>
      </w:r>
      <w:r>
        <w:rPr>
          <w:sz w:val="24"/>
        </w:rPr>
        <w:t>agent must</w:t>
      </w:r>
      <w:r>
        <w:rPr>
          <w:spacing w:val="-1"/>
          <w:sz w:val="24"/>
        </w:rPr>
        <w:t> </w:t>
      </w:r>
      <w:r>
        <w:rPr>
          <w:sz w:val="24"/>
        </w:rPr>
        <w:t>keep an</w:t>
      </w:r>
      <w:r>
        <w:rPr>
          <w:spacing w:val="-1"/>
          <w:sz w:val="24"/>
        </w:rPr>
        <w:t> </w:t>
      </w:r>
      <w:r>
        <w:rPr>
          <w:sz w:val="24"/>
        </w:rPr>
        <w:t>exact copy</w:t>
      </w:r>
      <w:r>
        <w:rPr>
          <w:spacing w:val="-1"/>
          <w:sz w:val="24"/>
        </w:rPr>
        <w:t> </w:t>
      </w:r>
      <w:r>
        <w:rPr>
          <w:sz w:val="24"/>
        </w:rPr>
        <w:t>of any</w:t>
      </w:r>
      <w:r>
        <w:rPr>
          <w:spacing w:val="-1"/>
          <w:sz w:val="24"/>
        </w:rPr>
        <w:t> </w:t>
      </w:r>
      <w:r>
        <w:rPr>
          <w:sz w:val="24"/>
        </w:rPr>
        <w:t>filing</w:t>
      </w:r>
      <w:r>
        <w:rPr>
          <w:spacing w:val="-3"/>
          <w:sz w:val="24"/>
        </w:rPr>
        <w:t> </w:t>
      </w:r>
      <w:r>
        <w:rPr>
          <w:sz w:val="24"/>
        </w:rPr>
        <w:t>for</w:t>
      </w:r>
      <w:r>
        <w:rPr>
          <w:spacing w:val="-1"/>
          <w:sz w:val="24"/>
        </w:rPr>
        <w:t> </w:t>
      </w:r>
      <w:r>
        <w:rPr>
          <w:sz w:val="24"/>
        </w:rPr>
        <w:t>its </w:t>
      </w:r>
      <w:r>
        <w:rPr>
          <w:spacing w:val="-2"/>
          <w:sz w:val="24"/>
        </w:rPr>
        <w:t>records.</w:t>
      </w:r>
    </w:p>
    <w:p>
      <w:pPr>
        <w:pStyle w:val="BodyText"/>
      </w:pPr>
    </w:p>
    <w:p>
      <w:pPr>
        <w:pStyle w:val="BodyText"/>
        <w:spacing w:line="480" w:lineRule="auto"/>
        <w:ind w:left="500" w:right="1103"/>
      </w:pPr>
      <w:r>
        <w:rPr/>
        <w:t>Transfer</w:t>
      </w:r>
      <w:r>
        <w:rPr>
          <w:spacing w:val="-4"/>
        </w:rPr>
        <w:t> </w:t>
      </w:r>
      <w:r>
        <w:rPr/>
        <w:t>agents</w:t>
      </w:r>
      <w:r>
        <w:rPr>
          <w:spacing w:val="-4"/>
        </w:rPr>
        <w:t> </w:t>
      </w:r>
      <w:r>
        <w:rPr/>
        <w:t>should</w:t>
      </w:r>
      <w:r>
        <w:rPr>
          <w:spacing w:val="-5"/>
        </w:rPr>
        <w:t> </w:t>
      </w:r>
      <w:r>
        <w:rPr/>
        <w:t>refer</w:t>
      </w:r>
      <w:r>
        <w:rPr>
          <w:spacing w:val="-4"/>
        </w:rPr>
        <w:t> </w:t>
      </w:r>
      <w:r>
        <w:rPr/>
        <w:t>to</w:t>
      </w:r>
      <w:r>
        <w:rPr>
          <w:spacing w:val="-4"/>
        </w:rPr>
        <w:t> </w:t>
      </w:r>
      <w:r>
        <w:rPr/>
        <w:t>17</w:t>
      </w:r>
      <w:r>
        <w:rPr>
          <w:spacing w:val="-4"/>
        </w:rPr>
        <w:t> </w:t>
      </w:r>
      <w:r>
        <w:rPr/>
        <w:t>CFR</w:t>
      </w:r>
      <w:r>
        <w:rPr>
          <w:spacing w:val="-4"/>
        </w:rPr>
        <w:t> </w:t>
      </w:r>
      <w:r>
        <w:rPr/>
        <w:t>240.17Ad-6</w:t>
      </w:r>
      <w:r>
        <w:rPr>
          <w:spacing w:val="-4"/>
        </w:rPr>
        <w:t> </w:t>
      </w:r>
      <w:r>
        <w:rPr/>
        <w:t>and</w:t>
      </w:r>
      <w:r>
        <w:rPr>
          <w:spacing w:val="-4"/>
        </w:rPr>
        <w:t> </w:t>
      </w:r>
      <w:r>
        <w:rPr/>
        <w:t>240.17Ad-7</w:t>
      </w:r>
      <w:r>
        <w:rPr>
          <w:spacing w:val="-4"/>
        </w:rPr>
        <w:t> </w:t>
      </w:r>
      <w:r>
        <w:rPr/>
        <w:t>for</w:t>
      </w:r>
      <w:r>
        <w:rPr>
          <w:spacing w:val="-4"/>
        </w:rPr>
        <w:t> </w:t>
      </w:r>
      <w:r>
        <w:rPr/>
        <w:t>information regarding the recordkeeping rules for transfer agents.</w:t>
      </w:r>
    </w:p>
    <w:p>
      <w:pPr>
        <w:pStyle w:val="ListParagraph"/>
        <w:numPr>
          <w:ilvl w:val="1"/>
          <w:numId w:val="12"/>
        </w:numPr>
        <w:tabs>
          <w:tab w:pos="493" w:val="left" w:leader="none"/>
        </w:tabs>
        <w:spacing w:line="480" w:lineRule="auto" w:before="0" w:after="0"/>
        <w:ind w:left="500" w:right="1205" w:hanging="360"/>
        <w:jc w:val="left"/>
        <w:rPr>
          <w:sz w:val="24"/>
        </w:rPr>
      </w:pPr>
      <w:r>
        <w:rPr>
          <w:sz w:val="24"/>
          <w:u w:val="single"/>
        </w:rPr>
        <w:t>Execution of Form TA-2 and Amendments Thereto</w:t>
      </w:r>
      <w:r>
        <w:rPr>
          <w:sz w:val="24"/>
        </w:rPr>
        <w:t>. A duly authorized official or a principal of the transfer agent shall execute Form TA-2 by providing an electronic signature</w:t>
      </w:r>
      <w:r>
        <w:rPr>
          <w:spacing w:val="-3"/>
          <w:sz w:val="24"/>
        </w:rPr>
        <w:t> </w:t>
      </w:r>
      <w:r>
        <w:rPr>
          <w:sz w:val="24"/>
        </w:rPr>
        <w:t>pursuant</w:t>
      </w:r>
      <w:r>
        <w:rPr>
          <w:spacing w:val="-3"/>
          <w:sz w:val="24"/>
        </w:rPr>
        <w:t> </w:t>
      </w:r>
      <w:r>
        <w:rPr>
          <w:sz w:val="24"/>
        </w:rPr>
        <w:t>to</w:t>
      </w:r>
      <w:r>
        <w:rPr>
          <w:spacing w:val="-3"/>
          <w:sz w:val="24"/>
        </w:rPr>
        <w:t> </w:t>
      </w:r>
      <w:r>
        <w:rPr>
          <w:sz w:val="24"/>
        </w:rPr>
        <w:t>Rule</w:t>
      </w:r>
      <w:r>
        <w:rPr>
          <w:spacing w:val="-3"/>
          <w:sz w:val="24"/>
        </w:rPr>
        <w:t> </w:t>
      </w:r>
      <w:r>
        <w:rPr>
          <w:sz w:val="24"/>
        </w:rPr>
        <w:t>301,</w:t>
      </w:r>
      <w:r>
        <w:rPr>
          <w:spacing w:val="-4"/>
          <w:sz w:val="24"/>
        </w:rPr>
        <w:t> </w:t>
      </w:r>
      <w:r>
        <w:rPr>
          <w:sz w:val="24"/>
        </w:rPr>
        <w:t>Signatures,</w:t>
      </w:r>
      <w:r>
        <w:rPr>
          <w:spacing w:val="-4"/>
          <w:sz w:val="24"/>
        </w:rPr>
        <w:t> </w:t>
      </w:r>
      <w:r>
        <w:rPr>
          <w:sz w:val="24"/>
        </w:rPr>
        <w:t>of</w:t>
      </w:r>
      <w:r>
        <w:rPr>
          <w:spacing w:val="-4"/>
          <w:sz w:val="24"/>
        </w:rPr>
        <w:t> </w:t>
      </w:r>
      <w:r>
        <w:rPr>
          <w:sz w:val="24"/>
        </w:rPr>
        <w:t>Regulation</w:t>
      </w:r>
      <w:r>
        <w:rPr>
          <w:spacing w:val="-4"/>
          <w:sz w:val="24"/>
        </w:rPr>
        <w:t> </w:t>
      </w:r>
      <w:r>
        <w:rPr>
          <w:sz w:val="24"/>
        </w:rPr>
        <w:t>S-T,</w:t>
      </w:r>
      <w:r>
        <w:rPr>
          <w:spacing w:val="-3"/>
          <w:sz w:val="24"/>
        </w:rPr>
        <w:t> </w:t>
      </w:r>
      <w:r>
        <w:rPr>
          <w:sz w:val="24"/>
        </w:rPr>
        <w:t>17</w:t>
      </w:r>
      <w:r>
        <w:rPr>
          <w:spacing w:val="-3"/>
          <w:sz w:val="24"/>
        </w:rPr>
        <w:t> </w:t>
      </w:r>
      <w:r>
        <w:rPr>
          <w:sz w:val="24"/>
        </w:rPr>
        <w:t>CFR</w:t>
      </w:r>
      <w:r>
        <w:rPr>
          <w:spacing w:val="-3"/>
          <w:sz w:val="24"/>
        </w:rPr>
        <w:t> </w:t>
      </w:r>
      <w:r>
        <w:rPr>
          <w:sz w:val="24"/>
        </w:rPr>
        <w:t>301.</w:t>
      </w:r>
      <w:r>
        <w:rPr>
          <w:spacing w:val="40"/>
          <w:sz w:val="24"/>
        </w:rPr>
        <w:t> </w:t>
      </w:r>
      <w:r>
        <w:rPr>
          <w:sz w:val="24"/>
        </w:rPr>
        <w:t>The</w:t>
      </w:r>
      <w:r>
        <w:rPr>
          <w:spacing w:val="-3"/>
          <w:sz w:val="24"/>
        </w:rPr>
        <w:t> </w:t>
      </w:r>
      <w:r>
        <w:rPr>
          <w:sz w:val="24"/>
        </w:rPr>
        <w:t>official or</w:t>
      </w:r>
      <w:r>
        <w:rPr>
          <w:spacing w:val="-1"/>
          <w:sz w:val="24"/>
        </w:rPr>
        <w:t> </w:t>
      </w:r>
      <w:r>
        <w:rPr>
          <w:sz w:val="24"/>
        </w:rPr>
        <w:t>principal</w:t>
      </w:r>
      <w:r>
        <w:rPr>
          <w:spacing w:val="-1"/>
          <w:sz w:val="24"/>
        </w:rPr>
        <w:t> </w:t>
      </w:r>
      <w:r>
        <w:rPr>
          <w:sz w:val="24"/>
        </w:rPr>
        <w:t>of</w:t>
      </w:r>
      <w:r>
        <w:rPr>
          <w:spacing w:val="-1"/>
          <w:sz w:val="24"/>
        </w:rPr>
        <w:t> </w:t>
      </w:r>
      <w:r>
        <w:rPr>
          <w:sz w:val="24"/>
        </w:rPr>
        <w:t>the</w:t>
      </w:r>
      <w:r>
        <w:rPr>
          <w:spacing w:val="-1"/>
          <w:sz w:val="24"/>
        </w:rPr>
        <w:t> </w:t>
      </w:r>
      <w:r>
        <w:rPr>
          <w:sz w:val="24"/>
        </w:rPr>
        <w:t>transfer</w:t>
      </w:r>
      <w:r>
        <w:rPr>
          <w:spacing w:val="-1"/>
          <w:sz w:val="24"/>
        </w:rPr>
        <w:t> </w:t>
      </w:r>
      <w:r>
        <w:rPr>
          <w:sz w:val="24"/>
        </w:rPr>
        <w:t>agent</w:t>
      </w:r>
      <w:r>
        <w:rPr>
          <w:spacing w:val="-1"/>
          <w:sz w:val="24"/>
        </w:rPr>
        <w:t> </w:t>
      </w:r>
      <w:r>
        <w:rPr>
          <w:sz w:val="24"/>
        </w:rPr>
        <w:t>must</w:t>
      </w:r>
      <w:r>
        <w:rPr>
          <w:spacing w:val="-1"/>
          <w:sz w:val="24"/>
        </w:rPr>
        <w:t> </w:t>
      </w:r>
      <w:r>
        <w:rPr>
          <w:sz w:val="24"/>
        </w:rPr>
        <w:t>provide</w:t>
      </w:r>
      <w:r>
        <w:rPr>
          <w:spacing w:val="-2"/>
          <w:sz w:val="24"/>
        </w:rPr>
        <w:t> </w:t>
      </w:r>
      <w:r>
        <w:rPr>
          <w:sz w:val="24"/>
        </w:rPr>
        <w:t>his</w:t>
      </w:r>
      <w:r>
        <w:rPr>
          <w:spacing w:val="-1"/>
          <w:sz w:val="24"/>
        </w:rPr>
        <w:t> </w:t>
      </w:r>
      <w:r>
        <w:rPr>
          <w:sz w:val="24"/>
        </w:rPr>
        <w:t>or</w:t>
      </w:r>
      <w:r>
        <w:rPr>
          <w:spacing w:val="-1"/>
          <w:sz w:val="24"/>
        </w:rPr>
        <w:t> </w:t>
      </w:r>
      <w:r>
        <w:rPr>
          <w:sz w:val="24"/>
        </w:rPr>
        <w:t>her</w:t>
      </w:r>
      <w:r>
        <w:rPr>
          <w:spacing w:val="-1"/>
          <w:sz w:val="24"/>
        </w:rPr>
        <w:t> </w:t>
      </w:r>
      <w:r>
        <w:rPr>
          <w:sz w:val="24"/>
        </w:rPr>
        <w:t>full</w:t>
      </w:r>
      <w:r>
        <w:rPr>
          <w:spacing w:val="-1"/>
          <w:sz w:val="24"/>
        </w:rPr>
        <w:t> </w:t>
      </w:r>
      <w:r>
        <w:rPr>
          <w:sz w:val="24"/>
        </w:rPr>
        <w:t>name</w:t>
      </w:r>
      <w:r>
        <w:rPr>
          <w:spacing w:val="-1"/>
          <w:sz w:val="24"/>
        </w:rPr>
        <w:t> </w:t>
      </w:r>
      <w:r>
        <w:rPr>
          <w:sz w:val="24"/>
        </w:rPr>
        <w:t>in</w:t>
      </w:r>
      <w:r>
        <w:rPr>
          <w:spacing w:val="-1"/>
          <w:sz w:val="24"/>
        </w:rPr>
        <w:t> </w:t>
      </w:r>
      <w:r>
        <w:rPr>
          <w:sz w:val="24"/>
        </w:rPr>
        <w:t>typed</w:t>
      </w:r>
      <w:r>
        <w:rPr>
          <w:spacing w:val="-1"/>
          <w:sz w:val="24"/>
        </w:rPr>
        <w:t> </w:t>
      </w:r>
      <w:r>
        <w:rPr>
          <w:sz w:val="24"/>
        </w:rPr>
        <w:t>format</w:t>
      </w:r>
      <w:r>
        <w:rPr>
          <w:spacing w:val="-1"/>
          <w:sz w:val="24"/>
        </w:rPr>
        <w:t> </w:t>
      </w:r>
      <w:r>
        <w:rPr>
          <w:sz w:val="24"/>
        </w:rPr>
        <w:t>in</w:t>
      </w:r>
      <w:r>
        <w:rPr>
          <w:spacing w:val="-1"/>
          <w:sz w:val="24"/>
        </w:rPr>
        <w:t> </w:t>
      </w:r>
      <w:r>
        <w:rPr>
          <w:sz w:val="24"/>
        </w:rPr>
        <w:t>the signature box of the form and must manually sign a signature page or other document authenticating,</w:t>
      </w:r>
      <w:r>
        <w:rPr>
          <w:spacing w:val="-3"/>
          <w:sz w:val="24"/>
        </w:rPr>
        <w:t> </w:t>
      </w:r>
      <w:r>
        <w:rPr>
          <w:sz w:val="24"/>
        </w:rPr>
        <w:t>acknowledging,</w:t>
      </w:r>
      <w:r>
        <w:rPr>
          <w:spacing w:val="-3"/>
          <w:sz w:val="24"/>
        </w:rPr>
        <w:t> </w:t>
      </w:r>
      <w:r>
        <w:rPr>
          <w:sz w:val="24"/>
        </w:rPr>
        <w:t>or</w:t>
      </w:r>
      <w:r>
        <w:rPr>
          <w:spacing w:val="-3"/>
          <w:sz w:val="24"/>
        </w:rPr>
        <w:t> </w:t>
      </w:r>
      <w:r>
        <w:rPr>
          <w:sz w:val="24"/>
        </w:rPr>
        <w:t>otherwise</w:t>
      </w:r>
      <w:r>
        <w:rPr>
          <w:spacing w:val="-3"/>
          <w:sz w:val="24"/>
        </w:rPr>
        <w:t> </w:t>
      </w:r>
      <w:r>
        <w:rPr>
          <w:sz w:val="24"/>
        </w:rPr>
        <w:t>adopting</w:t>
      </w:r>
      <w:r>
        <w:rPr>
          <w:spacing w:val="-3"/>
          <w:sz w:val="24"/>
        </w:rPr>
        <w:t> </w:t>
      </w:r>
      <w:r>
        <w:rPr>
          <w:sz w:val="24"/>
        </w:rPr>
        <w:t>his</w:t>
      </w:r>
      <w:r>
        <w:rPr>
          <w:spacing w:val="-3"/>
          <w:sz w:val="24"/>
        </w:rPr>
        <w:t> </w:t>
      </w:r>
      <w:r>
        <w:rPr>
          <w:sz w:val="24"/>
        </w:rPr>
        <w:t>or</w:t>
      </w:r>
      <w:r>
        <w:rPr>
          <w:spacing w:val="-3"/>
          <w:sz w:val="24"/>
        </w:rPr>
        <w:t> </w:t>
      </w:r>
      <w:r>
        <w:rPr>
          <w:sz w:val="24"/>
        </w:rPr>
        <w:t>her</w:t>
      </w:r>
      <w:r>
        <w:rPr>
          <w:spacing w:val="-3"/>
          <w:sz w:val="24"/>
        </w:rPr>
        <w:t> </w:t>
      </w:r>
      <w:r>
        <w:rPr>
          <w:sz w:val="24"/>
        </w:rPr>
        <w:t>signature</w:t>
      </w:r>
      <w:r>
        <w:rPr>
          <w:spacing w:val="-3"/>
          <w:sz w:val="24"/>
        </w:rPr>
        <w:t> </w:t>
      </w:r>
      <w:r>
        <w:rPr>
          <w:sz w:val="24"/>
        </w:rPr>
        <w:t>that</w:t>
      </w:r>
      <w:r>
        <w:rPr>
          <w:spacing w:val="-3"/>
          <w:sz w:val="24"/>
        </w:rPr>
        <w:t> </w:t>
      </w:r>
      <w:r>
        <w:rPr>
          <w:sz w:val="24"/>
        </w:rPr>
        <w:t>appears</w:t>
      </w:r>
      <w:r>
        <w:rPr>
          <w:spacing w:val="-3"/>
          <w:sz w:val="24"/>
        </w:rPr>
        <w:t> </w:t>
      </w:r>
      <w:r>
        <w:rPr>
          <w:sz w:val="24"/>
        </w:rPr>
        <w:t>in typed</w:t>
      </w:r>
      <w:r>
        <w:rPr>
          <w:spacing w:val="-1"/>
          <w:sz w:val="24"/>
        </w:rPr>
        <w:t> </w:t>
      </w:r>
      <w:r>
        <w:rPr>
          <w:sz w:val="24"/>
        </w:rPr>
        <w:t>form</w:t>
      </w:r>
      <w:r>
        <w:rPr>
          <w:spacing w:val="-2"/>
          <w:sz w:val="24"/>
        </w:rPr>
        <w:t> </w:t>
      </w:r>
      <w:r>
        <w:rPr>
          <w:sz w:val="24"/>
        </w:rPr>
        <w:t>within the</w:t>
      </w:r>
      <w:r>
        <w:rPr>
          <w:spacing w:val="-1"/>
          <w:sz w:val="24"/>
        </w:rPr>
        <w:t> </w:t>
      </w:r>
      <w:r>
        <w:rPr>
          <w:sz w:val="24"/>
        </w:rPr>
        <w:t>electronic filing.</w:t>
      </w:r>
      <w:r>
        <w:rPr>
          <w:spacing w:val="60"/>
          <w:sz w:val="24"/>
        </w:rPr>
        <w:t> </w:t>
      </w:r>
      <w:r>
        <w:rPr>
          <w:sz w:val="24"/>
        </w:rPr>
        <w:t>The</w:t>
      </w:r>
      <w:r>
        <w:rPr>
          <w:spacing w:val="-4"/>
          <w:sz w:val="24"/>
        </w:rPr>
        <w:t> </w:t>
      </w:r>
      <w:r>
        <w:rPr>
          <w:sz w:val="24"/>
        </w:rPr>
        <w:t>signature page or</w:t>
      </w:r>
      <w:r>
        <w:rPr>
          <w:spacing w:val="-1"/>
          <w:sz w:val="24"/>
        </w:rPr>
        <w:t> </w:t>
      </w:r>
      <w:r>
        <w:rPr>
          <w:sz w:val="24"/>
        </w:rPr>
        <w:t>other such document </w:t>
      </w:r>
      <w:r>
        <w:rPr>
          <w:spacing w:val="-2"/>
          <w:sz w:val="24"/>
        </w:rPr>
        <w:t>shall</w:t>
      </w:r>
    </w:p>
    <w:p>
      <w:pPr>
        <w:spacing w:after="0" w:line="480" w:lineRule="auto"/>
        <w:jc w:val="left"/>
        <w:rPr>
          <w:sz w:val="24"/>
        </w:rPr>
        <w:sectPr>
          <w:pgSz w:w="12240" w:h="15840"/>
          <w:pgMar w:header="0" w:footer="788" w:top="1360" w:bottom="980" w:left="1300" w:right="700"/>
        </w:sectPr>
      </w:pPr>
    </w:p>
    <w:p>
      <w:pPr>
        <w:pStyle w:val="BodyText"/>
        <w:spacing w:line="480" w:lineRule="auto" w:before="76"/>
        <w:ind w:left="500" w:right="1207"/>
      </w:pPr>
      <w:r>
        <w:rPr/>
        <w:t>be signed at or before the time the electronic filing is made, shall be retained by the transfer</w:t>
      </w:r>
      <w:r>
        <w:rPr>
          <w:spacing w:val="-3"/>
        </w:rPr>
        <w:t> </w:t>
      </w:r>
      <w:r>
        <w:rPr/>
        <w:t>agent</w:t>
      </w:r>
      <w:r>
        <w:rPr>
          <w:spacing w:val="-3"/>
        </w:rPr>
        <w:t> </w:t>
      </w:r>
      <w:r>
        <w:rPr/>
        <w:t>for</w:t>
      </w:r>
      <w:r>
        <w:rPr>
          <w:spacing w:val="-3"/>
        </w:rPr>
        <w:t> </w:t>
      </w:r>
      <w:r>
        <w:rPr/>
        <w:t>a</w:t>
      </w:r>
      <w:r>
        <w:rPr>
          <w:spacing w:val="-3"/>
        </w:rPr>
        <w:t> </w:t>
      </w:r>
      <w:r>
        <w:rPr/>
        <w:t>period</w:t>
      </w:r>
      <w:r>
        <w:rPr>
          <w:spacing w:val="-3"/>
        </w:rPr>
        <w:t> </w:t>
      </w:r>
      <w:r>
        <w:rPr/>
        <w:t>of</w:t>
      </w:r>
      <w:r>
        <w:rPr>
          <w:spacing w:val="-3"/>
        </w:rPr>
        <w:t> </w:t>
      </w:r>
      <w:r>
        <w:rPr/>
        <w:t>five</w:t>
      </w:r>
      <w:r>
        <w:rPr>
          <w:spacing w:val="-3"/>
        </w:rPr>
        <w:t> </w:t>
      </w:r>
      <w:r>
        <w:rPr/>
        <w:t>years,</w:t>
      </w:r>
      <w:r>
        <w:rPr>
          <w:spacing w:val="-3"/>
        </w:rPr>
        <w:t> </w:t>
      </w:r>
      <w:r>
        <w:rPr/>
        <w:t>and</w:t>
      </w:r>
      <w:r>
        <w:rPr>
          <w:spacing w:val="-3"/>
        </w:rPr>
        <w:t> </w:t>
      </w:r>
      <w:r>
        <w:rPr/>
        <w:t>shall</w:t>
      </w:r>
      <w:r>
        <w:rPr>
          <w:spacing w:val="-3"/>
        </w:rPr>
        <w:t> </w:t>
      </w:r>
      <w:r>
        <w:rPr/>
        <w:t>be</w:t>
      </w:r>
      <w:r>
        <w:rPr>
          <w:spacing w:val="-3"/>
        </w:rPr>
        <w:t> </w:t>
      </w:r>
      <w:r>
        <w:rPr/>
        <w:t>made</w:t>
      </w:r>
      <w:r>
        <w:rPr>
          <w:spacing w:val="-3"/>
        </w:rPr>
        <w:t> </w:t>
      </w:r>
      <w:r>
        <w:rPr/>
        <w:t>available</w:t>
      </w:r>
      <w:r>
        <w:rPr>
          <w:spacing w:val="-3"/>
        </w:rPr>
        <w:t> </w:t>
      </w:r>
      <w:r>
        <w:rPr/>
        <w:t>to</w:t>
      </w:r>
      <w:r>
        <w:rPr>
          <w:spacing w:val="-3"/>
        </w:rPr>
        <w:t> </w:t>
      </w:r>
      <w:r>
        <w:rPr/>
        <w:t>the</w:t>
      </w:r>
      <w:r>
        <w:rPr>
          <w:spacing w:val="-3"/>
        </w:rPr>
        <w:t> </w:t>
      </w:r>
      <w:r>
        <w:rPr/>
        <w:t>Commission or its staff upon request.</w:t>
      </w:r>
    </w:p>
    <w:p>
      <w:pPr>
        <w:pStyle w:val="Heading1"/>
        <w:numPr>
          <w:ilvl w:val="0"/>
          <w:numId w:val="12"/>
        </w:numPr>
        <w:tabs>
          <w:tab w:pos="500" w:val="left" w:leader="none"/>
        </w:tabs>
        <w:spacing w:line="240" w:lineRule="auto" w:before="3" w:after="0"/>
        <w:ind w:left="499" w:right="0" w:hanging="360"/>
        <w:jc w:val="left"/>
      </w:pPr>
      <w:r>
        <w:rPr/>
        <w:t>Special</w:t>
      </w:r>
      <w:r>
        <w:rPr>
          <w:spacing w:val="-4"/>
        </w:rPr>
        <w:t> </w:t>
      </w:r>
      <w:r>
        <w:rPr/>
        <w:t>Instructions</w:t>
      </w:r>
      <w:r>
        <w:rPr>
          <w:spacing w:val="-3"/>
        </w:rPr>
        <w:t> </w:t>
      </w:r>
      <w:r>
        <w:rPr/>
        <w:t>for</w:t>
      </w:r>
      <w:r>
        <w:rPr>
          <w:spacing w:val="-4"/>
        </w:rPr>
        <w:t> </w:t>
      </w:r>
      <w:r>
        <w:rPr/>
        <w:t>Filing</w:t>
      </w:r>
      <w:r>
        <w:rPr>
          <w:spacing w:val="-4"/>
        </w:rPr>
        <w:t> </w:t>
      </w:r>
      <w:r>
        <w:rPr/>
        <w:t>Form</w:t>
      </w:r>
      <w:r>
        <w:rPr>
          <w:spacing w:val="-3"/>
        </w:rPr>
        <w:t> </w:t>
      </w:r>
      <w:r>
        <w:rPr/>
        <w:t>TA-</w:t>
      </w:r>
      <w:r>
        <w:rPr>
          <w:spacing w:val="-5"/>
        </w:rPr>
        <w:t>2.</w:t>
      </w:r>
    </w:p>
    <w:p>
      <w:pPr>
        <w:pStyle w:val="BodyText"/>
        <w:spacing w:before="9"/>
        <w:rPr>
          <w:b/>
          <w:sz w:val="23"/>
        </w:rPr>
      </w:pPr>
    </w:p>
    <w:p>
      <w:pPr>
        <w:pStyle w:val="ListParagraph"/>
        <w:numPr>
          <w:ilvl w:val="1"/>
          <w:numId w:val="12"/>
        </w:numPr>
        <w:tabs>
          <w:tab w:pos="500" w:val="left" w:leader="none"/>
        </w:tabs>
        <w:spacing w:line="480" w:lineRule="auto" w:before="0" w:after="0"/>
        <w:ind w:left="499" w:right="1368" w:hanging="360"/>
        <w:jc w:val="left"/>
        <w:rPr>
          <w:sz w:val="24"/>
        </w:rPr>
      </w:pPr>
      <w:r>
        <w:rPr>
          <w:sz w:val="24"/>
          <w:u w:val="single"/>
        </w:rPr>
        <w:t>Electronic Filing</w:t>
      </w:r>
      <w:r>
        <w:rPr>
          <w:sz w:val="24"/>
        </w:rPr>
        <w:t>.</w:t>
      </w:r>
      <w:r>
        <w:rPr>
          <w:spacing w:val="40"/>
          <w:sz w:val="24"/>
        </w:rPr>
        <w:t> </w:t>
      </w:r>
      <w:r>
        <w:rPr>
          <w:sz w:val="24"/>
        </w:rPr>
        <w:t>Beginning [insert effective date of</w:t>
      </w:r>
      <w:r>
        <w:rPr>
          <w:spacing w:val="-2"/>
          <w:sz w:val="24"/>
        </w:rPr>
        <w:t> </w:t>
      </w:r>
      <w:r>
        <w:rPr>
          <w:sz w:val="24"/>
        </w:rPr>
        <w:t>the rule], all transfer agent forms (Form TA-1, Form TA-2, and Form TA-W) filed with the SEC must be filed electronically</w:t>
      </w:r>
      <w:r>
        <w:rPr>
          <w:spacing w:val="-3"/>
          <w:sz w:val="24"/>
        </w:rPr>
        <w:t> </w:t>
      </w:r>
      <w:r>
        <w:rPr>
          <w:sz w:val="24"/>
        </w:rPr>
        <w:t>on</w:t>
      </w:r>
      <w:r>
        <w:rPr>
          <w:spacing w:val="-3"/>
          <w:sz w:val="24"/>
        </w:rPr>
        <w:t> </w:t>
      </w:r>
      <w:r>
        <w:rPr>
          <w:sz w:val="24"/>
        </w:rPr>
        <w:t>EDGAR.</w:t>
      </w:r>
      <w:r>
        <w:rPr>
          <w:spacing w:val="40"/>
          <w:sz w:val="24"/>
        </w:rPr>
        <w:t> </w:t>
      </w:r>
      <w:r>
        <w:rPr>
          <w:sz w:val="24"/>
        </w:rPr>
        <w:t>Transfer</w:t>
      </w:r>
      <w:r>
        <w:rPr>
          <w:spacing w:val="-3"/>
          <w:sz w:val="24"/>
        </w:rPr>
        <w:t> </w:t>
      </w:r>
      <w:r>
        <w:rPr>
          <w:sz w:val="24"/>
        </w:rPr>
        <w:t>agents</w:t>
      </w:r>
      <w:r>
        <w:rPr>
          <w:spacing w:val="-3"/>
          <w:sz w:val="24"/>
        </w:rPr>
        <w:t> </w:t>
      </w:r>
      <w:r>
        <w:rPr>
          <w:sz w:val="24"/>
        </w:rPr>
        <w:t>that</w:t>
      </w:r>
      <w:r>
        <w:rPr>
          <w:spacing w:val="-7"/>
          <w:sz w:val="24"/>
        </w:rPr>
        <w:t> </w:t>
      </w:r>
      <w:r>
        <w:rPr>
          <w:sz w:val="24"/>
        </w:rPr>
        <w:t>are</w:t>
      </w:r>
      <w:r>
        <w:rPr>
          <w:spacing w:val="-3"/>
          <w:sz w:val="24"/>
        </w:rPr>
        <w:t> </w:t>
      </w:r>
      <w:r>
        <w:rPr>
          <w:sz w:val="24"/>
        </w:rPr>
        <w:t>registered</w:t>
      </w:r>
      <w:r>
        <w:rPr>
          <w:spacing w:val="-5"/>
          <w:sz w:val="24"/>
        </w:rPr>
        <w:t> </w:t>
      </w:r>
      <w:r>
        <w:rPr>
          <w:sz w:val="24"/>
        </w:rPr>
        <w:t>with</w:t>
      </w:r>
      <w:r>
        <w:rPr>
          <w:spacing w:val="-3"/>
          <w:sz w:val="24"/>
        </w:rPr>
        <w:t> </w:t>
      </w:r>
      <w:r>
        <w:rPr>
          <w:sz w:val="24"/>
        </w:rPr>
        <w:t>the</w:t>
      </w:r>
      <w:r>
        <w:rPr>
          <w:spacing w:val="-3"/>
          <w:sz w:val="24"/>
        </w:rPr>
        <w:t> </w:t>
      </w:r>
      <w:r>
        <w:rPr>
          <w:sz w:val="24"/>
        </w:rPr>
        <w:t>SEC</w:t>
      </w:r>
      <w:r>
        <w:rPr>
          <w:spacing w:val="-3"/>
          <w:sz w:val="24"/>
        </w:rPr>
        <w:t> </w:t>
      </w:r>
      <w:r>
        <w:rPr>
          <w:sz w:val="24"/>
        </w:rPr>
        <w:t>must</w:t>
      </w:r>
      <w:r>
        <w:rPr>
          <w:spacing w:val="-3"/>
          <w:sz w:val="24"/>
        </w:rPr>
        <w:t> </w:t>
      </w:r>
      <w:r>
        <w:rPr>
          <w:sz w:val="24"/>
        </w:rPr>
        <w:t>refile electronically the information on their Form TA-1, as amended, with the SEC on an amended Form TA-1.</w:t>
      </w:r>
      <w:r>
        <w:rPr>
          <w:spacing w:val="40"/>
          <w:sz w:val="24"/>
        </w:rPr>
        <w:t> </w:t>
      </w:r>
      <w:r>
        <w:rPr>
          <w:sz w:val="24"/>
        </w:rPr>
        <w:t>The SEC will not accept a Form TA-2 from transfer agents that are</w:t>
      </w:r>
      <w:r>
        <w:rPr>
          <w:spacing w:val="-1"/>
          <w:sz w:val="24"/>
        </w:rPr>
        <w:t> </w:t>
      </w:r>
      <w:r>
        <w:rPr>
          <w:sz w:val="24"/>
        </w:rPr>
        <w:t>registered</w:t>
      </w:r>
      <w:r>
        <w:rPr>
          <w:spacing w:val="-1"/>
          <w:sz w:val="24"/>
        </w:rPr>
        <w:t> </w:t>
      </w:r>
      <w:r>
        <w:rPr>
          <w:sz w:val="24"/>
        </w:rPr>
        <w:t>with</w:t>
      </w:r>
      <w:r>
        <w:rPr>
          <w:spacing w:val="-1"/>
          <w:sz w:val="24"/>
        </w:rPr>
        <w:t> </w:t>
      </w:r>
      <w:r>
        <w:rPr>
          <w:sz w:val="24"/>
        </w:rPr>
        <w:t>the</w:t>
      </w:r>
      <w:r>
        <w:rPr>
          <w:spacing w:val="-1"/>
          <w:sz w:val="24"/>
        </w:rPr>
        <w:t> </w:t>
      </w:r>
      <w:r>
        <w:rPr>
          <w:sz w:val="24"/>
        </w:rPr>
        <w:t>SEC</w:t>
      </w:r>
      <w:r>
        <w:rPr>
          <w:spacing w:val="-1"/>
          <w:sz w:val="24"/>
        </w:rPr>
        <w:t> </w:t>
      </w:r>
      <w:r>
        <w:rPr>
          <w:sz w:val="24"/>
        </w:rPr>
        <w:t>until</w:t>
      </w:r>
      <w:r>
        <w:rPr>
          <w:spacing w:val="-1"/>
          <w:sz w:val="24"/>
        </w:rPr>
        <w:t> </w:t>
      </w:r>
      <w:r>
        <w:rPr>
          <w:sz w:val="24"/>
        </w:rPr>
        <w:t>such</w:t>
      </w:r>
      <w:r>
        <w:rPr>
          <w:spacing w:val="-1"/>
          <w:sz w:val="24"/>
        </w:rPr>
        <w:t> </w:t>
      </w:r>
      <w:r>
        <w:rPr>
          <w:sz w:val="24"/>
        </w:rPr>
        <w:t>transfer</w:t>
      </w:r>
      <w:r>
        <w:rPr>
          <w:spacing w:val="-1"/>
          <w:sz w:val="24"/>
        </w:rPr>
        <w:t> </w:t>
      </w:r>
      <w:r>
        <w:rPr>
          <w:sz w:val="24"/>
        </w:rPr>
        <w:t>agents</w:t>
      </w:r>
      <w:r>
        <w:rPr>
          <w:spacing w:val="-1"/>
          <w:sz w:val="24"/>
        </w:rPr>
        <w:t> </w:t>
      </w:r>
      <w:r>
        <w:rPr>
          <w:sz w:val="24"/>
        </w:rPr>
        <w:t>have</w:t>
      </w:r>
      <w:r>
        <w:rPr>
          <w:spacing w:val="-1"/>
          <w:sz w:val="24"/>
        </w:rPr>
        <w:t> </w:t>
      </w:r>
      <w:r>
        <w:rPr>
          <w:sz w:val="24"/>
        </w:rPr>
        <w:t>filed</w:t>
      </w:r>
      <w:r>
        <w:rPr>
          <w:spacing w:val="-1"/>
          <w:sz w:val="24"/>
        </w:rPr>
        <w:t> </w:t>
      </w:r>
      <w:r>
        <w:rPr>
          <w:sz w:val="24"/>
        </w:rPr>
        <w:t>an</w:t>
      </w:r>
      <w:r>
        <w:rPr>
          <w:spacing w:val="-1"/>
          <w:sz w:val="24"/>
        </w:rPr>
        <w:t> </w:t>
      </w:r>
      <w:r>
        <w:rPr>
          <w:sz w:val="24"/>
        </w:rPr>
        <w:t>electronic</w:t>
      </w:r>
      <w:r>
        <w:rPr>
          <w:spacing w:val="-1"/>
          <w:sz w:val="24"/>
        </w:rPr>
        <w:t> </w:t>
      </w:r>
      <w:r>
        <w:rPr>
          <w:sz w:val="24"/>
        </w:rPr>
        <w:t>amended Form TA-1.</w:t>
      </w:r>
    </w:p>
    <w:p>
      <w:pPr>
        <w:pStyle w:val="ListParagraph"/>
        <w:numPr>
          <w:ilvl w:val="1"/>
          <w:numId w:val="12"/>
        </w:numPr>
        <w:tabs>
          <w:tab w:pos="500" w:val="left" w:leader="none"/>
        </w:tabs>
        <w:spacing w:line="480" w:lineRule="auto" w:before="0" w:after="0"/>
        <w:ind w:left="500" w:right="1207" w:hanging="360"/>
        <w:jc w:val="left"/>
        <w:rPr>
          <w:sz w:val="24"/>
        </w:rPr>
      </w:pPr>
      <w:r>
        <w:rPr>
          <w:sz w:val="24"/>
          <w:u w:val="single"/>
        </w:rPr>
        <w:t>Exemptions from Electronic Filing</w:t>
      </w:r>
      <w:r>
        <w:rPr>
          <w:sz w:val="24"/>
        </w:rPr>
        <w:t>.</w:t>
      </w:r>
      <w:r>
        <w:rPr>
          <w:spacing w:val="40"/>
          <w:sz w:val="24"/>
        </w:rPr>
        <w:t> </w:t>
      </w:r>
      <w:r>
        <w:rPr>
          <w:sz w:val="24"/>
        </w:rPr>
        <w:t>The SEC may in limited cases grant an exemption from electronic filing where the filer can show that an electronic filing requirement creates an unreasonable burden or expense.</w:t>
      </w:r>
      <w:r>
        <w:rPr>
          <w:spacing w:val="40"/>
          <w:sz w:val="24"/>
        </w:rPr>
        <w:t> </w:t>
      </w:r>
      <w:r>
        <w:rPr>
          <w:sz w:val="24"/>
        </w:rPr>
        <w:t>Transfer agents should refer to Rule 202 of Regulation</w:t>
      </w:r>
      <w:r>
        <w:rPr>
          <w:spacing w:val="-3"/>
          <w:sz w:val="24"/>
        </w:rPr>
        <w:t> </w:t>
      </w:r>
      <w:r>
        <w:rPr>
          <w:sz w:val="24"/>
        </w:rPr>
        <w:t>S-T,</w:t>
      </w:r>
      <w:r>
        <w:rPr>
          <w:spacing w:val="-4"/>
          <w:sz w:val="24"/>
        </w:rPr>
        <w:t> </w:t>
      </w:r>
      <w:r>
        <w:rPr>
          <w:sz w:val="24"/>
        </w:rPr>
        <w:t>17</w:t>
      </w:r>
      <w:r>
        <w:rPr>
          <w:spacing w:val="-3"/>
          <w:sz w:val="24"/>
        </w:rPr>
        <w:t> </w:t>
      </w:r>
      <w:r>
        <w:rPr>
          <w:sz w:val="24"/>
        </w:rPr>
        <w:t>CFR</w:t>
      </w:r>
      <w:r>
        <w:rPr>
          <w:spacing w:val="-3"/>
          <w:sz w:val="24"/>
        </w:rPr>
        <w:t> </w:t>
      </w:r>
      <w:r>
        <w:rPr>
          <w:sz w:val="24"/>
        </w:rPr>
        <w:t>232.202,</w:t>
      </w:r>
      <w:r>
        <w:rPr>
          <w:spacing w:val="-3"/>
          <w:sz w:val="24"/>
        </w:rPr>
        <w:t> </w:t>
      </w:r>
      <w:r>
        <w:rPr>
          <w:sz w:val="24"/>
        </w:rPr>
        <w:t>and</w:t>
      </w:r>
      <w:r>
        <w:rPr>
          <w:spacing w:val="-3"/>
          <w:sz w:val="24"/>
        </w:rPr>
        <w:t> </w:t>
      </w:r>
      <w:r>
        <w:rPr>
          <w:sz w:val="24"/>
        </w:rPr>
        <w:t>to</w:t>
      </w:r>
      <w:r>
        <w:rPr>
          <w:spacing w:val="-3"/>
          <w:sz w:val="24"/>
        </w:rPr>
        <w:t> </w:t>
      </w:r>
      <w:r>
        <w:rPr>
          <w:sz w:val="24"/>
        </w:rPr>
        <w:t>the</w:t>
      </w:r>
      <w:r>
        <w:rPr>
          <w:spacing w:val="-3"/>
          <w:sz w:val="24"/>
        </w:rPr>
        <w:t> </w:t>
      </w:r>
      <w:r>
        <w:rPr>
          <w:sz w:val="24"/>
        </w:rPr>
        <w:t>SEC's</w:t>
      </w:r>
      <w:r>
        <w:rPr>
          <w:spacing w:val="-3"/>
          <w:sz w:val="24"/>
        </w:rPr>
        <w:t> </w:t>
      </w:r>
      <w:r>
        <w:rPr>
          <w:sz w:val="24"/>
        </w:rPr>
        <w:t>Web</w:t>
      </w:r>
      <w:r>
        <w:rPr>
          <w:spacing w:val="-3"/>
          <w:sz w:val="24"/>
        </w:rPr>
        <w:t> </w:t>
      </w:r>
      <w:r>
        <w:rPr>
          <w:sz w:val="24"/>
        </w:rPr>
        <w:t>site</w:t>
      </w:r>
      <w:r>
        <w:rPr>
          <w:spacing w:val="-3"/>
          <w:sz w:val="24"/>
        </w:rPr>
        <w:t> </w:t>
      </w:r>
      <w:r>
        <w:rPr>
          <w:sz w:val="24"/>
        </w:rPr>
        <w:t>for</w:t>
      </w:r>
      <w:r>
        <w:rPr>
          <w:spacing w:val="-3"/>
          <w:sz w:val="24"/>
        </w:rPr>
        <w:t> </w:t>
      </w:r>
      <w:r>
        <w:rPr>
          <w:sz w:val="24"/>
        </w:rPr>
        <w:t>information</w:t>
      </w:r>
      <w:r>
        <w:rPr>
          <w:spacing w:val="-3"/>
          <w:sz w:val="24"/>
        </w:rPr>
        <w:t> </w:t>
      </w:r>
      <w:r>
        <w:rPr>
          <w:sz w:val="24"/>
        </w:rPr>
        <w:t>on</w:t>
      </w:r>
      <w:r>
        <w:rPr>
          <w:spacing w:val="-3"/>
          <w:sz w:val="24"/>
        </w:rPr>
        <w:t> </w:t>
      </w:r>
      <w:r>
        <w:rPr>
          <w:sz w:val="24"/>
        </w:rPr>
        <w:t>applying for a hardship exemption.</w:t>
      </w:r>
    </w:p>
    <w:p>
      <w:pPr>
        <w:pStyle w:val="ListParagraph"/>
        <w:numPr>
          <w:ilvl w:val="1"/>
          <w:numId w:val="12"/>
        </w:numPr>
        <w:tabs>
          <w:tab w:pos="500" w:val="left" w:leader="none"/>
        </w:tabs>
        <w:spacing w:line="480" w:lineRule="auto" w:before="0" w:after="0"/>
        <w:ind w:left="500" w:right="1585" w:hanging="360"/>
        <w:jc w:val="left"/>
        <w:rPr>
          <w:sz w:val="24"/>
        </w:rPr>
      </w:pPr>
      <w:r>
        <w:rPr>
          <w:sz w:val="24"/>
          <w:u w:val="single"/>
        </w:rPr>
        <w:t>Report</w:t>
      </w:r>
      <w:r>
        <w:rPr>
          <w:spacing w:val="-3"/>
          <w:sz w:val="24"/>
          <w:u w:val="single"/>
        </w:rPr>
        <w:t> </w:t>
      </w:r>
      <w:r>
        <w:rPr>
          <w:sz w:val="24"/>
          <w:u w:val="single"/>
        </w:rPr>
        <w:t>of</w:t>
      </w:r>
      <w:r>
        <w:rPr>
          <w:spacing w:val="-4"/>
          <w:sz w:val="24"/>
          <w:u w:val="single"/>
        </w:rPr>
        <w:t> </w:t>
      </w:r>
      <w:r>
        <w:rPr>
          <w:sz w:val="24"/>
          <w:u w:val="single"/>
        </w:rPr>
        <w:t>Transfer</w:t>
      </w:r>
      <w:r>
        <w:rPr>
          <w:spacing w:val="-3"/>
          <w:sz w:val="24"/>
          <w:u w:val="single"/>
        </w:rPr>
        <w:t> </w:t>
      </w:r>
      <w:r>
        <w:rPr>
          <w:sz w:val="24"/>
          <w:u w:val="single"/>
        </w:rPr>
        <w:t>Agent</w:t>
      </w:r>
      <w:r>
        <w:rPr>
          <w:spacing w:val="-3"/>
          <w:sz w:val="24"/>
          <w:u w:val="single"/>
        </w:rPr>
        <w:t> </w:t>
      </w:r>
      <w:r>
        <w:rPr>
          <w:sz w:val="24"/>
          <w:u w:val="single"/>
        </w:rPr>
        <w:t>Activities</w:t>
      </w:r>
      <w:r>
        <w:rPr>
          <w:sz w:val="24"/>
        </w:rPr>
        <w:t>.</w:t>
      </w:r>
      <w:r>
        <w:rPr>
          <w:spacing w:val="40"/>
          <w:sz w:val="24"/>
        </w:rPr>
        <w:t> </w:t>
      </w:r>
      <w:r>
        <w:rPr>
          <w:sz w:val="24"/>
        </w:rPr>
        <w:t>Transfer</w:t>
      </w:r>
      <w:r>
        <w:rPr>
          <w:spacing w:val="-3"/>
          <w:sz w:val="24"/>
        </w:rPr>
        <w:t> </w:t>
      </w:r>
      <w:r>
        <w:rPr>
          <w:sz w:val="24"/>
        </w:rPr>
        <w:t>agents</w:t>
      </w:r>
      <w:r>
        <w:rPr>
          <w:spacing w:val="-3"/>
          <w:sz w:val="24"/>
        </w:rPr>
        <w:t> </w:t>
      </w:r>
      <w:r>
        <w:rPr>
          <w:sz w:val="24"/>
        </w:rPr>
        <w:t>must</w:t>
      </w:r>
      <w:r>
        <w:rPr>
          <w:spacing w:val="-3"/>
          <w:sz w:val="24"/>
        </w:rPr>
        <w:t> </w:t>
      </w:r>
      <w:r>
        <w:rPr>
          <w:sz w:val="24"/>
        </w:rPr>
        <w:t>provide</w:t>
      </w:r>
      <w:r>
        <w:rPr>
          <w:spacing w:val="-3"/>
          <w:sz w:val="24"/>
        </w:rPr>
        <w:t> </w:t>
      </w:r>
      <w:r>
        <w:rPr>
          <w:sz w:val="24"/>
        </w:rPr>
        <w:t>full</w:t>
      </w:r>
      <w:r>
        <w:rPr>
          <w:spacing w:val="-3"/>
          <w:sz w:val="24"/>
        </w:rPr>
        <w:t> </w:t>
      </w:r>
      <w:r>
        <w:rPr>
          <w:sz w:val="24"/>
        </w:rPr>
        <w:t>and</w:t>
      </w:r>
      <w:r>
        <w:rPr>
          <w:spacing w:val="-3"/>
          <w:sz w:val="24"/>
        </w:rPr>
        <w:t> </w:t>
      </w:r>
      <w:r>
        <w:rPr>
          <w:sz w:val="24"/>
        </w:rPr>
        <w:t>complete responses in the appropriate format.</w:t>
      </w:r>
    </w:p>
    <w:p>
      <w:pPr>
        <w:pStyle w:val="ListParagraph"/>
        <w:numPr>
          <w:ilvl w:val="2"/>
          <w:numId w:val="12"/>
        </w:numPr>
        <w:tabs>
          <w:tab w:pos="860" w:val="left" w:leader="none"/>
        </w:tabs>
        <w:spacing w:line="480" w:lineRule="auto" w:before="0" w:after="0"/>
        <w:ind w:left="860" w:right="1517" w:hanging="360"/>
        <w:jc w:val="left"/>
        <w:rPr>
          <w:sz w:val="24"/>
        </w:rPr>
      </w:pPr>
      <w:r>
        <w:rPr>
          <w:sz w:val="24"/>
          <w:u w:val="single"/>
        </w:rPr>
        <w:t>Information</w:t>
      </w:r>
      <w:r>
        <w:rPr>
          <w:spacing w:val="-3"/>
          <w:sz w:val="24"/>
          <w:u w:val="single"/>
        </w:rPr>
        <w:t> </w:t>
      </w:r>
      <w:r>
        <w:rPr>
          <w:sz w:val="24"/>
          <w:u w:val="single"/>
        </w:rPr>
        <w:t>relating</w:t>
      </w:r>
      <w:r>
        <w:rPr>
          <w:spacing w:val="-3"/>
          <w:sz w:val="24"/>
          <w:u w:val="single"/>
        </w:rPr>
        <w:t> </w:t>
      </w:r>
      <w:r>
        <w:rPr>
          <w:sz w:val="24"/>
          <w:u w:val="single"/>
        </w:rPr>
        <w:t>to</w:t>
      </w:r>
      <w:r>
        <w:rPr>
          <w:spacing w:val="-3"/>
          <w:sz w:val="24"/>
          <w:u w:val="single"/>
        </w:rPr>
        <w:t> </w:t>
      </w:r>
      <w:r>
        <w:rPr>
          <w:sz w:val="24"/>
          <w:u w:val="single"/>
        </w:rPr>
        <w:t>electronic</w:t>
      </w:r>
      <w:r>
        <w:rPr>
          <w:spacing w:val="-3"/>
          <w:sz w:val="24"/>
          <w:u w:val="single"/>
        </w:rPr>
        <w:t> </w:t>
      </w:r>
      <w:r>
        <w:rPr>
          <w:sz w:val="24"/>
          <w:u w:val="single"/>
        </w:rPr>
        <w:t>filing</w:t>
      </w:r>
      <w:r>
        <w:rPr>
          <w:sz w:val="24"/>
        </w:rPr>
        <w:t>.</w:t>
      </w:r>
      <w:r>
        <w:rPr>
          <w:spacing w:val="40"/>
          <w:sz w:val="24"/>
        </w:rPr>
        <w:t> </w:t>
      </w:r>
      <w:r>
        <w:rPr>
          <w:sz w:val="24"/>
        </w:rPr>
        <w:t>As</w:t>
      </w:r>
      <w:r>
        <w:rPr>
          <w:spacing w:val="-3"/>
          <w:sz w:val="24"/>
        </w:rPr>
        <w:t> </w:t>
      </w:r>
      <w:r>
        <w:rPr>
          <w:sz w:val="24"/>
        </w:rPr>
        <w:t>an</w:t>
      </w:r>
      <w:r>
        <w:rPr>
          <w:spacing w:val="-3"/>
          <w:sz w:val="24"/>
        </w:rPr>
        <w:t> </w:t>
      </w:r>
      <w:r>
        <w:rPr>
          <w:sz w:val="24"/>
        </w:rPr>
        <w:t>EDGAR</w:t>
      </w:r>
      <w:r>
        <w:rPr>
          <w:spacing w:val="-3"/>
          <w:sz w:val="24"/>
        </w:rPr>
        <w:t> </w:t>
      </w:r>
      <w:r>
        <w:rPr>
          <w:sz w:val="24"/>
        </w:rPr>
        <w:t>filer,</w:t>
      </w:r>
      <w:r>
        <w:rPr>
          <w:spacing w:val="-3"/>
          <w:sz w:val="24"/>
        </w:rPr>
        <w:t> </w:t>
      </w:r>
      <w:r>
        <w:rPr>
          <w:sz w:val="24"/>
        </w:rPr>
        <w:t>the</w:t>
      </w:r>
      <w:r>
        <w:rPr>
          <w:spacing w:val="-3"/>
          <w:sz w:val="24"/>
        </w:rPr>
        <w:t> </w:t>
      </w:r>
      <w:r>
        <w:rPr>
          <w:sz w:val="24"/>
        </w:rPr>
        <w:t>transfer</w:t>
      </w:r>
      <w:r>
        <w:rPr>
          <w:spacing w:val="-3"/>
          <w:sz w:val="24"/>
        </w:rPr>
        <w:t> </w:t>
      </w:r>
      <w:r>
        <w:rPr>
          <w:sz w:val="24"/>
        </w:rPr>
        <w:t>agent</w:t>
      </w:r>
      <w:r>
        <w:rPr>
          <w:spacing w:val="-3"/>
          <w:sz w:val="24"/>
        </w:rPr>
        <w:t> </w:t>
      </w:r>
      <w:r>
        <w:rPr>
          <w:sz w:val="24"/>
        </w:rPr>
        <w:t>is required to provide the following:</w:t>
      </w:r>
    </w:p>
    <w:p>
      <w:pPr>
        <w:pStyle w:val="ListParagraph"/>
        <w:numPr>
          <w:ilvl w:val="3"/>
          <w:numId w:val="12"/>
        </w:numPr>
        <w:tabs>
          <w:tab w:pos="1208" w:val="left" w:leader="none"/>
        </w:tabs>
        <w:spacing w:line="240" w:lineRule="auto" w:before="0" w:after="0"/>
        <w:ind w:left="1207" w:right="0" w:hanging="348"/>
        <w:jc w:val="left"/>
        <w:rPr>
          <w:sz w:val="24"/>
        </w:rPr>
      </w:pPr>
      <w:r>
        <w:rPr>
          <w:sz w:val="24"/>
        </w:rPr>
        <w:t>Whether</w:t>
      </w:r>
      <w:r>
        <w:rPr>
          <w:spacing w:val="-1"/>
          <w:sz w:val="24"/>
        </w:rPr>
        <w:t> </w:t>
      </w:r>
      <w:r>
        <w:rPr>
          <w:sz w:val="24"/>
        </w:rPr>
        <w:t>the form</w:t>
      </w:r>
      <w:r>
        <w:rPr>
          <w:spacing w:val="-3"/>
          <w:sz w:val="24"/>
        </w:rPr>
        <w:t> </w:t>
      </w:r>
      <w:r>
        <w:rPr>
          <w:sz w:val="24"/>
        </w:rPr>
        <w:t>is</w:t>
      </w:r>
      <w:r>
        <w:rPr>
          <w:spacing w:val="-1"/>
          <w:sz w:val="24"/>
        </w:rPr>
        <w:t> </w:t>
      </w:r>
      <w:r>
        <w:rPr>
          <w:sz w:val="24"/>
        </w:rPr>
        <w:t>a “live” or</w:t>
      </w:r>
      <w:r>
        <w:rPr>
          <w:spacing w:val="-1"/>
          <w:sz w:val="24"/>
        </w:rPr>
        <w:t> </w:t>
      </w:r>
      <w:r>
        <w:rPr>
          <w:sz w:val="24"/>
        </w:rPr>
        <w:t>“test” filing </w:t>
      </w:r>
      <w:r>
        <w:rPr>
          <w:spacing w:val="-2"/>
          <w:sz w:val="24"/>
        </w:rPr>
        <w:t>submission;</w:t>
      </w:r>
    </w:p>
    <w:p>
      <w:pPr>
        <w:pStyle w:val="BodyText"/>
      </w:pPr>
    </w:p>
    <w:p>
      <w:pPr>
        <w:pStyle w:val="ListParagraph"/>
        <w:numPr>
          <w:ilvl w:val="3"/>
          <w:numId w:val="12"/>
        </w:numPr>
        <w:tabs>
          <w:tab w:pos="1221" w:val="left" w:leader="none"/>
        </w:tabs>
        <w:spacing w:line="240" w:lineRule="auto" w:before="0" w:after="0"/>
        <w:ind w:left="1220" w:right="0" w:hanging="361"/>
        <w:jc w:val="left"/>
        <w:rPr>
          <w:sz w:val="24"/>
        </w:rPr>
      </w:pPr>
      <w:r>
        <w:rPr>
          <w:sz w:val="24"/>
        </w:rPr>
        <w:t>Whether</w:t>
      </w:r>
      <w:r>
        <w:rPr>
          <w:spacing w:val="-1"/>
          <w:sz w:val="24"/>
        </w:rPr>
        <w:t> </w:t>
      </w:r>
      <w:r>
        <w:rPr>
          <w:sz w:val="24"/>
        </w:rPr>
        <w:t>the transfer</w:t>
      </w:r>
      <w:r>
        <w:rPr>
          <w:spacing w:val="-1"/>
          <w:sz w:val="24"/>
        </w:rPr>
        <w:t> </w:t>
      </w:r>
      <w:r>
        <w:rPr>
          <w:sz w:val="24"/>
        </w:rPr>
        <w:t>agent would</w:t>
      </w:r>
      <w:r>
        <w:rPr>
          <w:spacing w:val="-1"/>
          <w:sz w:val="24"/>
        </w:rPr>
        <w:t> </w:t>
      </w:r>
      <w:r>
        <w:rPr>
          <w:sz w:val="24"/>
        </w:rPr>
        <w:t>like</w:t>
      </w:r>
      <w:r>
        <w:rPr>
          <w:spacing w:val="-1"/>
          <w:sz w:val="24"/>
        </w:rPr>
        <w:t> </w:t>
      </w:r>
      <w:r>
        <w:rPr>
          <w:sz w:val="24"/>
        </w:rPr>
        <w:t>a Return Copy</w:t>
      </w:r>
      <w:r>
        <w:rPr>
          <w:spacing w:val="-1"/>
          <w:sz w:val="24"/>
        </w:rPr>
        <w:t> </w:t>
      </w:r>
      <w:r>
        <w:rPr>
          <w:sz w:val="24"/>
        </w:rPr>
        <w:t>of the </w:t>
      </w:r>
      <w:r>
        <w:rPr>
          <w:spacing w:val="-2"/>
          <w:sz w:val="24"/>
        </w:rPr>
        <w:t>filing;</w:t>
      </w:r>
    </w:p>
    <w:p>
      <w:pPr>
        <w:pStyle w:val="BodyText"/>
      </w:pPr>
    </w:p>
    <w:p>
      <w:pPr>
        <w:pStyle w:val="ListParagraph"/>
        <w:numPr>
          <w:ilvl w:val="3"/>
          <w:numId w:val="12"/>
        </w:numPr>
        <w:tabs>
          <w:tab w:pos="1208" w:val="left" w:leader="none"/>
        </w:tabs>
        <w:spacing w:line="240" w:lineRule="auto" w:before="0" w:after="0"/>
        <w:ind w:left="1207" w:right="0" w:hanging="348"/>
        <w:jc w:val="left"/>
        <w:rPr>
          <w:sz w:val="24"/>
        </w:rPr>
      </w:pPr>
      <w:r>
        <w:rPr>
          <w:sz w:val="24"/>
        </w:rPr>
        <w:t>The</w:t>
      </w:r>
      <w:r>
        <w:rPr>
          <w:spacing w:val="-3"/>
          <w:sz w:val="24"/>
        </w:rPr>
        <w:t> </w:t>
      </w:r>
      <w:r>
        <w:rPr>
          <w:sz w:val="24"/>
        </w:rPr>
        <w:t>transfer</w:t>
      </w:r>
      <w:r>
        <w:rPr>
          <w:spacing w:val="-1"/>
          <w:sz w:val="24"/>
        </w:rPr>
        <w:t> </w:t>
      </w:r>
      <w:r>
        <w:rPr>
          <w:sz w:val="24"/>
        </w:rPr>
        <w:t>agent’s</w:t>
      </w:r>
      <w:r>
        <w:rPr>
          <w:spacing w:val="-1"/>
          <w:sz w:val="24"/>
        </w:rPr>
        <w:t> </w:t>
      </w:r>
      <w:r>
        <w:rPr>
          <w:spacing w:val="-4"/>
          <w:sz w:val="24"/>
        </w:rPr>
        <w:t>CIK;</w:t>
      </w:r>
    </w:p>
    <w:p>
      <w:pPr>
        <w:pStyle w:val="BodyText"/>
      </w:pPr>
    </w:p>
    <w:p>
      <w:pPr>
        <w:pStyle w:val="ListParagraph"/>
        <w:numPr>
          <w:ilvl w:val="3"/>
          <w:numId w:val="12"/>
        </w:numPr>
        <w:tabs>
          <w:tab w:pos="1221" w:val="left" w:leader="none"/>
        </w:tabs>
        <w:spacing w:line="240" w:lineRule="auto" w:before="0" w:after="0"/>
        <w:ind w:left="1220" w:right="0" w:hanging="361"/>
        <w:jc w:val="left"/>
        <w:rPr>
          <w:sz w:val="24"/>
        </w:rPr>
      </w:pPr>
      <w:r>
        <w:rPr>
          <w:sz w:val="24"/>
        </w:rPr>
        <w:t>The transfer agent’s </w:t>
      </w:r>
      <w:r>
        <w:rPr>
          <w:spacing w:val="-4"/>
          <w:sz w:val="24"/>
        </w:rPr>
        <w:t>CCC;</w:t>
      </w:r>
    </w:p>
    <w:p>
      <w:pPr>
        <w:spacing w:after="0" w:line="240" w:lineRule="auto"/>
        <w:jc w:val="left"/>
        <w:rPr>
          <w:sz w:val="24"/>
        </w:rPr>
        <w:sectPr>
          <w:pgSz w:w="12240" w:h="15840"/>
          <w:pgMar w:header="0" w:footer="788" w:top="1360" w:bottom="980" w:left="1300" w:right="700"/>
        </w:sectPr>
      </w:pPr>
    </w:p>
    <w:p>
      <w:pPr>
        <w:pStyle w:val="ListParagraph"/>
        <w:numPr>
          <w:ilvl w:val="3"/>
          <w:numId w:val="12"/>
        </w:numPr>
        <w:tabs>
          <w:tab w:pos="1208" w:val="left" w:leader="none"/>
        </w:tabs>
        <w:spacing w:line="240" w:lineRule="auto" w:before="76" w:after="0"/>
        <w:ind w:left="1207" w:right="0" w:hanging="349"/>
        <w:jc w:val="left"/>
        <w:rPr>
          <w:sz w:val="24"/>
        </w:rPr>
      </w:pPr>
      <w:r>
        <w:rPr>
          <w:sz w:val="24"/>
        </w:rPr>
        <w:t>The</w:t>
      </w:r>
      <w:r>
        <w:rPr>
          <w:spacing w:val="-1"/>
          <w:sz w:val="24"/>
        </w:rPr>
        <w:t> </w:t>
      </w:r>
      <w:r>
        <w:rPr>
          <w:sz w:val="24"/>
        </w:rPr>
        <w:t>contact</w:t>
      </w:r>
      <w:r>
        <w:rPr>
          <w:spacing w:val="-1"/>
          <w:sz w:val="24"/>
        </w:rPr>
        <w:t> </w:t>
      </w:r>
      <w:r>
        <w:rPr>
          <w:sz w:val="24"/>
        </w:rPr>
        <w:t>e-mail</w:t>
      </w:r>
      <w:r>
        <w:rPr>
          <w:spacing w:val="-1"/>
          <w:sz w:val="24"/>
        </w:rPr>
        <w:t> </w:t>
      </w:r>
      <w:r>
        <w:rPr>
          <w:sz w:val="24"/>
        </w:rPr>
        <w:t>address</w:t>
      </w:r>
      <w:r>
        <w:rPr>
          <w:spacing w:val="-1"/>
          <w:sz w:val="24"/>
        </w:rPr>
        <w:t> </w:t>
      </w:r>
      <w:r>
        <w:rPr>
          <w:sz w:val="24"/>
        </w:rPr>
        <w:t>for</w:t>
      </w:r>
      <w:r>
        <w:rPr>
          <w:spacing w:val="-1"/>
          <w:sz w:val="24"/>
        </w:rPr>
        <w:t> </w:t>
      </w:r>
      <w:r>
        <w:rPr>
          <w:sz w:val="24"/>
        </w:rPr>
        <w:t>the</w:t>
      </w:r>
      <w:r>
        <w:rPr>
          <w:spacing w:val="-1"/>
          <w:sz w:val="24"/>
        </w:rPr>
        <w:t> </w:t>
      </w:r>
      <w:r>
        <w:rPr>
          <w:sz w:val="24"/>
        </w:rPr>
        <w:t>transfer</w:t>
      </w:r>
      <w:r>
        <w:rPr>
          <w:spacing w:val="-1"/>
          <w:sz w:val="24"/>
        </w:rPr>
        <w:t> </w:t>
      </w:r>
      <w:r>
        <w:rPr>
          <w:sz w:val="24"/>
        </w:rPr>
        <w:t>agent; </w:t>
      </w:r>
      <w:r>
        <w:rPr>
          <w:spacing w:val="-5"/>
          <w:sz w:val="24"/>
        </w:rPr>
        <w:t>and</w:t>
      </w:r>
    </w:p>
    <w:p>
      <w:pPr>
        <w:pStyle w:val="BodyText"/>
      </w:pPr>
    </w:p>
    <w:p>
      <w:pPr>
        <w:pStyle w:val="ListParagraph"/>
        <w:numPr>
          <w:ilvl w:val="3"/>
          <w:numId w:val="12"/>
        </w:numPr>
        <w:tabs>
          <w:tab w:pos="1181" w:val="left" w:leader="none"/>
        </w:tabs>
        <w:spacing w:line="480" w:lineRule="auto" w:before="0" w:after="0"/>
        <w:ind w:left="1220" w:right="1438" w:hanging="360"/>
        <w:jc w:val="left"/>
        <w:rPr>
          <w:sz w:val="24"/>
        </w:rPr>
      </w:pPr>
      <w:r>
        <w:rPr>
          <w:sz w:val="24"/>
        </w:rPr>
        <w:t>The</w:t>
      </w:r>
      <w:r>
        <w:rPr>
          <w:spacing w:val="-4"/>
          <w:sz w:val="24"/>
        </w:rPr>
        <w:t> </w:t>
      </w:r>
      <w:r>
        <w:rPr>
          <w:sz w:val="24"/>
        </w:rPr>
        <w:t>notification</w:t>
      </w:r>
      <w:r>
        <w:rPr>
          <w:spacing w:val="-4"/>
          <w:sz w:val="24"/>
        </w:rPr>
        <w:t> </w:t>
      </w:r>
      <w:r>
        <w:rPr>
          <w:sz w:val="24"/>
        </w:rPr>
        <w:t>e-mail</w:t>
      </w:r>
      <w:r>
        <w:rPr>
          <w:spacing w:val="-4"/>
          <w:sz w:val="24"/>
        </w:rPr>
        <w:t> </w:t>
      </w:r>
      <w:r>
        <w:rPr>
          <w:sz w:val="24"/>
        </w:rPr>
        <w:t>address(es)</w:t>
      </w:r>
      <w:r>
        <w:rPr>
          <w:spacing w:val="-4"/>
          <w:sz w:val="24"/>
        </w:rPr>
        <w:t> </w:t>
      </w:r>
      <w:r>
        <w:rPr>
          <w:sz w:val="24"/>
        </w:rPr>
        <w:t>for</w:t>
      </w:r>
      <w:r>
        <w:rPr>
          <w:spacing w:val="-6"/>
          <w:sz w:val="24"/>
        </w:rPr>
        <w:t> </w:t>
      </w:r>
      <w:r>
        <w:rPr>
          <w:sz w:val="24"/>
        </w:rPr>
        <w:t>the</w:t>
      </w:r>
      <w:r>
        <w:rPr>
          <w:spacing w:val="-4"/>
          <w:sz w:val="24"/>
        </w:rPr>
        <w:t> </w:t>
      </w:r>
      <w:r>
        <w:rPr>
          <w:sz w:val="24"/>
        </w:rPr>
        <w:t>transfer</w:t>
      </w:r>
      <w:r>
        <w:rPr>
          <w:spacing w:val="-4"/>
          <w:sz w:val="24"/>
        </w:rPr>
        <w:t> </w:t>
      </w:r>
      <w:r>
        <w:rPr>
          <w:sz w:val="24"/>
        </w:rPr>
        <w:t>agent</w:t>
      </w:r>
      <w:r>
        <w:rPr>
          <w:spacing w:val="-4"/>
          <w:sz w:val="24"/>
        </w:rPr>
        <w:t> </w:t>
      </w:r>
      <w:r>
        <w:rPr>
          <w:sz w:val="24"/>
        </w:rPr>
        <w:t>regarding</w:t>
      </w:r>
      <w:r>
        <w:rPr>
          <w:spacing w:val="-4"/>
          <w:sz w:val="24"/>
        </w:rPr>
        <w:t> </w:t>
      </w:r>
      <w:r>
        <w:rPr>
          <w:sz w:val="24"/>
        </w:rPr>
        <w:t>the</w:t>
      </w:r>
      <w:r>
        <w:rPr>
          <w:spacing w:val="-4"/>
          <w:sz w:val="24"/>
        </w:rPr>
        <w:t> </w:t>
      </w:r>
      <w:r>
        <w:rPr>
          <w:sz w:val="24"/>
        </w:rPr>
        <w:t>status</w:t>
      </w:r>
      <w:r>
        <w:rPr>
          <w:spacing w:val="-4"/>
          <w:sz w:val="24"/>
        </w:rPr>
        <w:t> </w:t>
      </w:r>
      <w:r>
        <w:rPr>
          <w:sz w:val="24"/>
        </w:rPr>
        <w:t>of the submission.</w:t>
      </w:r>
    </w:p>
    <w:p>
      <w:pPr>
        <w:pStyle w:val="BodyText"/>
        <w:spacing w:line="480" w:lineRule="auto" w:before="1"/>
        <w:ind w:left="499" w:right="1095"/>
      </w:pPr>
      <w:r>
        <w:rPr/>
        <w:t>For more information regarding the above requirements see the EDGAR Filer Manual, Volume</w:t>
      </w:r>
      <w:r>
        <w:rPr>
          <w:spacing w:val="-3"/>
        </w:rPr>
        <w:t> </w:t>
      </w:r>
      <w:r>
        <w:rPr/>
        <w:t>I</w:t>
      </w:r>
      <w:r>
        <w:rPr>
          <w:spacing w:val="-3"/>
        </w:rPr>
        <w:t> </w:t>
      </w:r>
      <w:r>
        <w:rPr/>
        <w:t>(General</w:t>
      </w:r>
      <w:r>
        <w:rPr>
          <w:spacing w:val="-3"/>
        </w:rPr>
        <w:t> </w:t>
      </w:r>
      <w:r>
        <w:rPr/>
        <w:t>Requirements).</w:t>
      </w:r>
      <w:r>
        <w:rPr>
          <w:spacing w:val="40"/>
        </w:rPr>
        <w:t> </w:t>
      </w:r>
      <w:r>
        <w:rPr/>
        <w:t>A</w:t>
      </w:r>
      <w:r>
        <w:rPr>
          <w:spacing w:val="-3"/>
        </w:rPr>
        <w:t> </w:t>
      </w:r>
      <w:r>
        <w:rPr/>
        <w:t>transfer</w:t>
      </w:r>
      <w:r>
        <w:rPr>
          <w:spacing w:val="-4"/>
        </w:rPr>
        <w:t> </w:t>
      </w:r>
      <w:r>
        <w:rPr/>
        <w:t>agent</w:t>
      </w:r>
      <w:r>
        <w:rPr>
          <w:spacing w:val="-3"/>
        </w:rPr>
        <w:t> </w:t>
      </w:r>
      <w:r>
        <w:rPr/>
        <w:t>that</w:t>
      </w:r>
      <w:r>
        <w:rPr>
          <w:spacing w:val="-3"/>
        </w:rPr>
        <w:t> </w:t>
      </w:r>
      <w:r>
        <w:rPr/>
        <w:t>is</w:t>
      </w:r>
      <w:r>
        <w:rPr>
          <w:spacing w:val="-3"/>
        </w:rPr>
        <w:t> </w:t>
      </w:r>
      <w:r>
        <w:rPr/>
        <w:t>granted</w:t>
      </w:r>
      <w:r>
        <w:rPr>
          <w:spacing w:val="-3"/>
        </w:rPr>
        <w:t> </w:t>
      </w:r>
      <w:r>
        <w:rPr/>
        <w:t>a</w:t>
      </w:r>
      <w:r>
        <w:rPr>
          <w:spacing w:val="-3"/>
        </w:rPr>
        <w:t> </w:t>
      </w:r>
      <w:r>
        <w:rPr/>
        <w:t>continuing</w:t>
      </w:r>
      <w:r>
        <w:rPr>
          <w:spacing w:val="-3"/>
        </w:rPr>
        <w:t> </w:t>
      </w:r>
      <w:r>
        <w:rPr/>
        <w:t>hardship exemption pursuant to Rule 202 of Regulation S-T, 17 CFR 232.202, need only provide its CIK.</w:t>
      </w:r>
    </w:p>
    <w:p>
      <w:pPr>
        <w:pStyle w:val="ListParagraph"/>
        <w:numPr>
          <w:ilvl w:val="2"/>
          <w:numId w:val="12"/>
        </w:numPr>
        <w:tabs>
          <w:tab w:pos="861" w:val="left" w:leader="none"/>
        </w:tabs>
        <w:spacing w:line="480" w:lineRule="auto" w:before="0" w:after="0"/>
        <w:ind w:left="860" w:right="1238" w:hanging="360"/>
        <w:jc w:val="both"/>
        <w:rPr>
          <w:sz w:val="24"/>
        </w:rPr>
      </w:pPr>
      <w:r>
        <w:rPr>
          <w:sz w:val="24"/>
        </w:rPr>
        <w:t>Indicate the calendar year for which Form</w:t>
      </w:r>
      <w:r>
        <w:rPr>
          <w:spacing w:val="-1"/>
          <w:sz w:val="24"/>
        </w:rPr>
        <w:t> </w:t>
      </w:r>
      <w:r>
        <w:rPr>
          <w:sz w:val="24"/>
        </w:rPr>
        <w:t>TA-2 is filed.</w:t>
      </w:r>
      <w:r>
        <w:rPr>
          <w:spacing w:val="40"/>
          <w:sz w:val="24"/>
        </w:rPr>
        <w:t> </w:t>
      </w:r>
      <w:r>
        <w:rPr>
          <w:sz w:val="24"/>
        </w:rPr>
        <w:t>A transfer agent registered on</w:t>
      </w:r>
      <w:r>
        <w:rPr>
          <w:spacing w:val="-2"/>
          <w:sz w:val="24"/>
        </w:rPr>
        <w:t> </w:t>
      </w:r>
      <w:r>
        <w:rPr>
          <w:sz w:val="24"/>
        </w:rPr>
        <w:t>December</w:t>
      </w:r>
      <w:r>
        <w:rPr>
          <w:spacing w:val="-2"/>
          <w:sz w:val="24"/>
        </w:rPr>
        <w:t> </w:t>
      </w:r>
      <w:r>
        <w:rPr>
          <w:sz w:val="24"/>
        </w:rPr>
        <w:t>31</w:t>
      </w:r>
      <w:r>
        <w:rPr>
          <w:spacing w:val="-2"/>
          <w:sz w:val="24"/>
        </w:rPr>
        <w:t> </w:t>
      </w:r>
      <w:r>
        <w:rPr>
          <w:sz w:val="24"/>
        </w:rPr>
        <w:t>shall</w:t>
      </w:r>
      <w:r>
        <w:rPr>
          <w:spacing w:val="-2"/>
          <w:sz w:val="24"/>
        </w:rPr>
        <w:t> </w:t>
      </w:r>
      <w:r>
        <w:rPr>
          <w:sz w:val="24"/>
        </w:rPr>
        <w:t>file</w:t>
      </w:r>
      <w:r>
        <w:rPr>
          <w:spacing w:val="-2"/>
          <w:sz w:val="24"/>
        </w:rPr>
        <w:t> </w:t>
      </w:r>
      <w:r>
        <w:rPr>
          <w:sz w:val="24"/>
        </w:rPr>
        <w:t>Form</w:t>
      </w:r>
      <w:r>
        <w:rPr>
          <w:spacing w:val="-5"/>
          <w:sz w:val="24"/>
        </w:rPr>
        <w:t> </w:t>
      </w:r>
      <w:r>
        <w:rPr>
          <w:sz w:val="24"/>
        </w:rPr>
        <w:t>TA-2</w:t>
      </w:r>
      <w:r>
        <w:rPr>
          <w:spacing w:val="-2"/>
          <w:sz w:val="24"/>
        </w:rPr>
        <w:t> </w:t>
      </w:r>
      <w:r>
        <w:rPr>
          <w:sz w:val="24"/>
        </w:rPr>
        <w:t>by</w:t>
      </w:r>
      <w:r>
        <w:rPr>
          <w:spacing w:val="-2"/>
          <w:sz w:val="24"/>
        </w:rPr>
        <w:t> </w:t>
      </w:r>
      <w:r>
        <w:rPr>
          <w:sz w:val="24"/>
        </w:rPr>
        <w:t>the</w:t>
      </w:r>
      <w:r>
        <w:rPr>
          <w:spacing w:val="-4"/>
          <w:sz w:val="24"/>
        </w:rPr>
        <w:t> </w:t>
      </w:r>
      <w:r>
        <w:rPr>
          <w:sz w:val="24"/>
        </w:rPr>
        <w:t>following</w:t>
      </w:r>
      <w:r>
        <w:rPr>
          <w:spacing w:val="-2"/>
          <w:sz w:val="24"/>
        </w:rPr>
        <w:t> </w:t>
      </w:r>
      <w:r>
        <w:rPr>
          <w:sz w:val="24"/>
        </w:rPr>
        <w:t>March</w:t>
      </w:r>
      <w:r>
        <w:rPr>
          <w:spacing w:val="-3"/>
          <w:sz w:val="24"/>
        </w:rPr>
        <w:t> </w:t>
      </w:r>
      <w:r>
        <w:rPr>
          <w:sz w:val="24"/>
        </w:rPr>
        <w:t>31</w:t>
      </w:r>
      <w:r>
        <w:rPr>
          <w:spacing w:val="-2"/>
          <w:sz w:val="24"/>
        </w:rPr>
        <w:t> </w:t>
      </w:r>
      <w:r>
        <w:rPr>
          <w:sz w:val="24"/>
        </w:rPr>
        <w:t>even</w:t>
      </w:r>
      <w:r>
        <w:rPr>
          <w:spacing w:val="-2"/>
          <w:sz w:val="24"/>
        </w:rPr>
        <w:t> </w:t>
      </w:r>
      <w:r>
        <w:rPr>
          <w:sz w:val="24"/>
        </w:rPr>
        <w:t>if</w:t>
      </w:r>
      <w:r>
        <w:rPr>
          <w:spacing w:val="-2"/>
          <w:sz w:val="24"/>
        </w:rPr>
        <w:t> </w:t>
      </w:r>
      <w:r>
        <w:rPr>
          <w:sz w:val="24"/>
        </w:rPr>
        <w:t>the</w:t>
      </w:r>
      <w:r>
        <w:rPr>
          <w:spacing w:val="-2"/>
          <w:sz w:val="24"/>
        </w:rPr>
        <w:t> </w:t>
      </w:r>
      <w:r>
        <w:rPr>
          <w:sz w:val="24"/>
        </w:rPr>
        <w:t>transfer agent conducted business for less than the entire reporting period.</w:t>
      </w:r>
    </w:p>
    <w:p>
      <w:pPr>
        <w:pStyle w:val="ListParagraph"/>
        <w:numPr>
          <w:ilvl w:val="2"/>
          <w:numId w:val="12"/>
        </w:numPr>
        <w:tabs>
          <w:tab w:pos="861" w:val="left" w:leader="none"/>
        </w:tabs>
        <w:spacing w:line="480" w:lineRule="auto" w:before="0" w:after="0"/>
        <w:ind w:left="859" w:right="1240" w:hanging="360"/>
        <w:jc w:val="left"/>
        <w:rPr>
          <w:sz w:val="24"/>
        </w:rPr>
      </w:pPr>
      <w:r>
        <w:rPr>
          <w:sz w:val="24"/>
        </w:rPr>
        <w:t>In</w:t>
      </w:r>
      <w:r>
        <w:rPr>
          <w:spacing w:val="-3"/>
          <w:sz w:val="24"/>
        </w:rPr>
        <w:t> </w:t>
      </w:r>
      <w:r>
        <w:rPr>
          <w:sz w:val="24"/>
        </w:rPr>
        <w:t>answering</w:t>
      </w:r>
      <w:r>
        <w:rPr>
          <w:spacing w:val="-3"/>
          <w:sz w:val="24"/>
        </w:rPr>
        <w:t> </w:t>
      </w:r>
      <w:r>
        <w:rPr>
          <w:sz w:val="24"/>
        </w:rPr>
        <w:t>Question</w:t>
      </w:r>
      <w:r>
        <w:rPr>
          <w:spacing w:val="-3"/>
          <w:sz w:val="24"/>
        </w:rPr>
        <w:t> </w:t>
      </w:r>
      <w:r>
        <w:rPr>
          <w:sz w:val="24"/>
        </w:rPr>
        <w:t>4.a.,</w:t>
      </w:r>
      <w:r>
        <w:rPr>
          <w:spacing w:val="-3"/>
          <w:sz w:val="24"/>
        </w:rPr>
        <w:t> </w:t>
      </w:r>
      <w:r>
        <w:rPr>
          <w:sz w:val="24"/>
        </w:rPr>
        <w:t>indicate</w:t>
      </w:r>
      <w:r>
        <w:rPr>
          <w:spacing w:val="-3"/>
          <w:sz w:val="24"/>
        </w:rPr>
        <w:t> </w:t>
      </w:r>
      <w:r>
        <w:rPr>
          <w:sz w:val="24"/>
        </w:rPr>
        <w:t>the</w:t>
      </w:r>
      <w:r>
        <w:rPr>
          <w:spacing w:val="-5"/>
          <w:sz w:val="24"/>
        </w:rPr>
        <w:t> </w:t>
      </w:r>
      <w:r>
        <w:rPr>
          <w:sz w:val="24"/>
        </w:rPr>
        <w:t>number</w:t>
      </w:r>
      <w:r>
        <w:rPr>
          <w:spacing w:val="-3"/>
          <w:sz w:val="24"/>
        </w:rPr>
        <w:t> </w:t>
      </w:r>
      <w:r>
        <w:rPr>
          <w:sz w:val="24"/>
        </w:rPr>
        <w:t>of</w:t>
      </w:r>
      <w:r>
        <w:rPr>
          <w:spacing w:val="-3"/>
          <w:sz w:val="24"/>
        </w:rPr>
        <w:t> </w:t>
      </w:r>
      <w:r>
        <w:rPr>
          <w:sz w:val="24"/>
        </w:rPr>
        <w:t>items</w:t>
      </w:r>
      <w:r>
        <w:rPr>
          <w:spacing w:val="-3"/>
          <w:sz w:val="24"/>
        </w:rPr>
        <w:t> </w:t>
      </w:r>
      <w:r>
        <w:rPr>
          <w:sz w:val="24"/>
        </w:rPr>
        <w:t>received</w:t>
      </w:r>
      <w:r>
        <w:rPr>
          <w:spacing w:val="-3"/>
          <w:sz w:val="24"/>
        </w:rPr>
        <w:t> </w:t>
      </w:r>
      <w:r>
        <w:rPr>
          <w:sz w:val="24"/>
        </w:rPr>
        <w:t>for</w:t>
      </w:r>
      <w:r>
        <w:rPr>
          <w:spacing w:val="-3"/>
          <w:sz w:val="24"/>
        </w:rPr>
        <w:t> </w:t>
      </w:r>
      <w:r>
        <w:rPr>
          <w:sz w:val="24"/>
        </w:rPr>
        <w:t>transfer</w:t>
      </w:r>
      <w:r>
        <w:rPr>
          <w:spacing w:val="-3"/>
          <w:sz w:val="24"/>
        </w:rPr>
        <w:t> </w:t>
      </w:r>
      <w:r>
        <w:rPr>
          <w:sz w:val="24"/>
        </w:rPr>
        <w:t>during the reporting period.</w:t>
      </w:r>
      <w:r>
        <w:rPr>
          <w:spacing w:val="40"/>
          <w:sz w:val="24"/>
        </w:rPr>
        <w:t> </w:t>
      </w:r>
      <w:r>
        <w:rPr>
          <w:sz w:val="24"/>
        </w:rPr>
        <w:t>Omit the purchase and redemption of open-end investment company shares.</w:t>
      </w:r>
      <w:r>
        <w:rPr>
          <w:spacing w:val="40"/>
          <w:sz w:val="24"/>
        </w:rPr>
        <w:t> </w:t>
      </w:r>
      <w:r>
        <w:rPr>
          <w:sz w:val="24"/>
        </w:rPr>
        <w:t>Report those items in response to Question 10.</w:t>
      </w:r>
    </w:p>
    <w:p>
      <w:pPr>
        <w:pStyle w:val="ListParagraph"/>
        <w:numPr>
          <w:ilvl w:val="2"/>
          <w:numId w:val="12"/>
        </w:numPr>
        <w:tabs>
          <w:tab w:pos="861" w:val="left" w:leader="none"/>
        </w:tabs>
        <w:spacing w:line="480" w:lineRule="auto" w:before="0" w:after="0"/>
        <w:ind w:left="860" w:right="1152" w:hanging="360"/>
        <w:jc w:val="left"/>
        <w:rPr>
          <w:sz w:val="24"/>
        </w:rPr>
      </w:pPr>
      <w:r>
        <w:rPr>
          <w:sz w:val="24"/>
        </w:rPr>
        <w:t>In</w:t>
      </w:r>
      <w:r>
        <w:rPr>
          <w:spacing w:val="-4"/>
          <w:sz w:val="24"/>
        </w:rPr>
        <w:t> </w:t>
      </w:r>
      <w:r>
        <w:rPr>
          <w:sz w:val="24"/>
        </w:rPr>
        <w:t>answering</w:t>
      </w:r>
      <w:r>
        <w:rPr>
          <w:spacing w:val="-4"/>
          <w:sz w:val="24"/>
        </w:rPr>
        <w:t> </w:t>
      </w:r>
      <w:r>
        <w:rPr>
          <w:sz w:val="24"/>
        </w:rPr>
        <w:t>Questions</w:t>
      </w:r>
      <w:r>
        <w:rPr>
          <w:spacing w:val="-4"/>
          <w:sz w:val="24"/>
        </w:rPr>
        <w:t> </w:t>
      </w:r>
      <w:r>
        <w:rPr>
          <w:sz w:val="24"/>
        </w:rPr>
        <w:t>5</w:t>
      </w:r>
      <w:r>
        <w:rPr>
          <w:spacing w:val="-4"/>
          <w:sz w:val="24"/>
        </w:rPr>
        <w:t> </w:t>
      </w:r>
      <w:r>
        <w:rPr>
          <w:sz w:val="24"/>
        </w:rPr>
        <w:t>and</w:t>
      </w:r>
      <w:r>
        <w:rPr>
          <w:spacing w:val="-4"/>
          <w:sz w:val="24"/>
        </w:rPr>
        <w:t> </w:t>
      </w:r>
      <w:r>
        <w:rPr>
          <w:sz w:val="24"/>
        </w:rPr>
        <w:t>6,</w:t>
      </w:r>
      <w:r>
        <w:rPr>
          <w:spacing w:val="-4"/>
          <w:sz w:val="24"/>
        </w:rPr>
        <w:t> </w:t>
      </w:r>
      <w:r>
        <w:rPr>
          <w:sz w:val="24"/>
        </w:rPr>
        <w:t>include</w:t>
      </w:r>
      <w:r>
        <w:rPr>
          <w:spacing w:val="-4"/>
          <w:sz w:val="24"/>
        </w:rPr>
        <w:t> </w:t>
      </w:r>
      <w:r>
        <w:rPr>
          <w:sz w:val="24"/>
        </w:rPr>
        <w:t>closed-end</w:t>
      </w:r>
      <w:r>
        <w:rPr>
          <w:spacing w:val="-4"/>
          <w:sz w:val="24"/>
        </w:rPr>
        <w:t> </w:t>
      </w:r>
      <w:r>
        <w:rPr>
          <w:sz w:val="24"/>
        </w:rPr>
        <w:t>investment</w:t>
      </w:r>
      <w:r>
        <w:rPr>
          <w:spacing w:val="-4"/>
          <w:sz w:val="24"/>
        </w:rPr>
        <w:t> </w:t>
      </w:r>
      <w:r>
        <w:rPr>
          <w:sz w:val="24"/>
        </w:rPr>
        <w:t>company</w:t>
      </w:r>
      <w:r>
        <w:rPr>
          <w:spacing w:val="-4"/>
          <w:sz w:val="24"/>
        </w:rPr>
        <w:t> </w:t>
      </w:r>
      <w:r>
        <w:rPr>
          <w:sz w:val="24"/>
        </w:rPr>
        <w:t>securities</w:t>
      </w:r>
      <w:r>
        <w:rPr>
          <w:spacing w:val="-4"/>
          <w:sz w:val="24"/>
        </w:rPr>
        <w:t> </w:t>
      </w:r>
      <w:r>
        <w:rPr>
          <w:sz w:val="24"/>
        </w:rPr>
        <w:t>in the corporate equity securities category.</w:t>
      </w:r>
    </w:p>
    <w:p>
      <w:pPr>
        <w:pStyle w:val="ListParagraph"/>
        <w:numPr>
          <w:ilvl w:val="3"/>
          <w:numId w:val="12"/>
        </w:numPr>
        <w:tabs>
          <w:tab w:pos="1131" w:val="left" w:leader="none"/>
        </w:tabs>
        <w:spacing w:line="480" w:lineRule="auto" w:before="0" w:after="0"/>
        <w:ind w:left="1130" w:right="1688" w:hanging="269"/>
        <w:jc w:val="left"/>
        <w:rPr>
          <w:sz w:val="24"/>
        </w:rPr>
      </w:pPr>
      <w:r>
        <w:rPr>
          <w:sz w:val="24"/>
        </w:rPr>
        <w:t>In answering Question 5.a., include Direct Registration System, dividend reinvestment</w:t>
      </w:r>
      <w:r>
        <w:rPr>
          <w:spacing w:val="-4"/>
          <w:sz w:val="24"/>
        </w:rPr>
        <w:t> </w:t>
      </w:r>
      <w:r>
        <w:rPr>
          <w:sz w:val="24"/>
        </w:rPr>
        <w:t>plan</w:t>
      </w:r>
      <w:r>
        <w:rPr>
          <w:spacing w:val="-4"/>
          <w:sz w:val="24"/>
        </w:rPr>
        <w:t> </w:t>
      </w:r>
      <w:r>
        <w:rPr>
          <w:sz w:val="24"/>
        </w:rPr>
        <w:t>and/or</w:t>
      </w:r>
      <w:r>
        <w:rPr>
          <w:spacing w:val="-4"/>
          <w:sz w:val="24"/>
        </w:rPr>
        <w:t> </w:t>
      </w:r>
      <w:r>
        <w:rPr>
          <w:sz w:val="24"/>
        </w:rPr>
        <w:t>direct</w:t>
      </w:r>
      <w:r>
        <w:rPr>
          <w:spacing w:val="-4"/>
          <w:sz w:val="24"/>
        </w:rPr>
        <w:t> </w:t>
      </w:r>
      <w:r>
        <w:rPr>
          <w:sz w:val="24"/>
        </w:rPr>
        <w:t>purchase</w:t>
      </w:r>
      <w:r>
        <w:rPr>
          <w:spacing w:val="-4"/>
          <w:sz w:val="24"/>
        </w:rPr>
        <w:t> </w:t>
      </w:r>
      <w:r>
        <w:rPr>
          <w:sz w:val="24"/>
        </w:rPr>
        <w:t>plan</w:t>
      </w:r>
      <w:r>
        <w:rPr>
          <w:spacing w:val="-4"/>
          <w:sz w:val="24"/>
        </w:rPr>
        <w:t> </w:t>
      </w:r>
      <w:r>
        <w:rPr>
          <w:sz w:val="24"/>
        </w:rPr>
        <w:t>accounts</w:t>
      </w:r>
      <w:r>
        <w:rPr>
          <w:spacing w:val="-4"/>
          <w:sz w:val="24"/>
        </w:rPr>
        <w:t> </w:t>
      </w:r>
      <w:r>
        <w:rPr>
          <w:sz w:val="24"/>
        </w:rPr>
        <w:t>in</w:t>
      </w:r>
      <w:r>
        <w:rPr>
          <w:spacing w:val="-5"/>
          <w:sz w:val="24"/>
        </w:rPr>
        <w:t> </w:t>
      </w:r>
      <w:r>
        <w:rPr>
          <w:sz w:val="24"/>
        </w:rPr>
        <w:t>the</w:t>
      </w:r>
      <w:r>
        <w:rPr>
          <w:spacing w:val="-4"/>
          <w:sz w:val="24"/>
        </w:rPr>
        <w:t> </w:t>
      </w:r>
      <w:r>
        <w:rPr>
          <w:sz w:val="24"/>
        </w:rPr>
        <w:t>total</w:t>
      </w:r>
      <w:r>
        <w:rPr>
          <w:spacing w:val="-4"/>
          <w:sz w:val="24"/>
        </w:rPr>
        <w:t> </w:t>
      </w:r>
      <w:r>
        <w:rPr>
          <w:sz w:val="24"/>
        </w:rPr>
        <w:t>number</w:t>
      </w:r>
      <w:r>
        <w:rPr>
          <w:spacing w:val="-4"/>
          <w:sz w:val="24"/>
        </w:rPr>
        <w:t> </w:t>
      </w:r>
      <w:r>
        <w:rPr>
          <w:sz w:val="24"/>
        </w:rPr>
        <w:t>of individual securityholder accounts maintained.</w:t>
      </w:r>
    </w:p>
    <w:p>
      <w:pPr>
        <w:pStyle w:val="ListParagraph"/>
        <w:numPr>
          <w:ilvl w:val="3"/>
          <w:numId w:val="12"/>
        </w:numPr>
        <w:tabs>
          <w:tab w:pos="1131" w:val="left" w:leader="none"/>
        </w:tabs>
        <w:spacing w:line="480" w:lineRule="auto" w:before="0" w:after="0"/>
        <w:ind w:left="1130" w:right="1732" w:hanging="270"/>
        <w:jc w:val="left"/>
        <w:rPr>
          <w:sz w:val="24"/>
        </w:rPr>
      </w:pPr>
      <w:r>
        <w:rPr>
          <w:sz w:val="24"/>
        </w:rPr>
        <w:t>In</w:t>
      </w:r>
      <w:r>
        <w:rPr>
          <w:spacing w:val="-4"/>
          <w:sz w:val="24"/>
        </w:rPr>
        <w:t> </w:t>
      </w:r>
      <w:r>
        <w:rPr>
          <w:sz w:val="24"/>
        </w:rPr>
        <w:t>answering</w:t>
      </w:r>
      <w:r>
        <w:rPr>
          <w:spacing w:val="-4"/>
          <w:sz w:val="24"/>
        </w:rPr>
        <w:t> </w:t>
      </w:r>
      <w:r>
        <w:rPr>
          <w:sz w:val="24"/>
        </w:rPr>
        <w:t>Question</w:t>
      </w:r>
      <w:r>
        <w:rPr>
          <w:spacing w:val="-5"/>
          <w:sz w:val="24"/>
        </w:rPr>
        <w:t> </w:t>
      </w:r>
      <w:r>
        <w:rPr>
          <w:sz w:val="24"/>
        </w:rPr>
        <w:t>5.b.,</w:t>
      </w:r>
      <w:r>
        <w:rPr>
          <w:spacing w:val="-4"/>
          <w:sz w:val="24"/>
        </w:rPr>
        <w:t> </w:t>
      </w:r>
      <w:r>
        <w:rPr>
          <w:sz w:val="24"/>
        </w:rPr>
        <w:t>include</w:t>
      </w:r>
      <w:r>
        <w:rPr>
          <w:spacing w:val="-4"/>
          <w:sz w:val="24"/>
        </w:rPr>
        <w:t> </w:t>
      </w:r>
      <w:r>
        <w:rPr>
          <w:sz w:val="24"/>
        </w:rPr>
        <w:t>dividend</w:t>
      </w:r>
      <w:r>
        <w:rPr>
          <w:spacing w:val="-4"/>
          <w:sz w:val="24"/>
        </w:rPr>
        <w:t> </w:t>
      </w:r>
      <w:r>
        <w:rPr>
          <w:sz w:val="24"/>
        </w:rPr>
        <w:t>reinvestment</w:t>
      </w:r>
      <w:r>
        <w:rPr>
          <w:spacing w:val="-4"/>
          <w:sz w:val="24"/>
        </w:rPr>
        <w:t> </w:t>
      </w:r>
      <w:r>
        <w:rPr>
          <w:sz w:val="24"/>
        </w:rPr>
        <w:t>plan</w:t>
      </w:r>
      <w:r>
        <w:rPr>
          <w:spacing w:val="-4"/>
          <w:sz w:val="24"/>
        </w:rPr>
        <w:t> </w:t>
      </w:r>
      <w:r>
        <w:rPr>
          <w:sz w:val="24"/>
        </w:rPr>
        <w:t>and/or</w:t>
      </w:r>
      <w:r>
        <w:rPr>
          <w:spacing w:val="-4"/>
          <w:sz w:val="24"/>
        </w:rPr>
        <w:t> </w:t>
      </w:r>
      <w:r>
        <w:rPr>
          <w:sz w:val="24"/>
        </w:rPr>
        <w:t>direct purchase plan accounts only.</w:t>
      </w:r>
    </w:p>
    <w:p>
      <w:pPr>
        <w:pStyle w:val="ListParagraph"/>
        <w:numPr>
          <w:ilvl w:val="3"/>
          <w:numId w:val="12"/>
        </w:numPr>
        <w:tabs>
          <w:tab w:pos="1131" w:val="left" w:leader="none"/>
        </w:tabs>
        <w:spacing w:line="240" w:lineRule="auto" w:before="0" w:after="0"/>
        <w:ind w:left="1130" w:right="0" w:hanging="270"/>
        <w:jc w:val="left"/>
        <w:rPr>
          <w:sz w:val="24"/>
        </w:rPr>
      </w:pPr>
      <w:r>
        <w:rPr>
          <w:sz w:val="24"/>
        </w:rPr>
        <w:t>In</w:t>
      </w:r>
      <w:r>
        <w:rPr>
          <w:spacing w:val="-2"/>
          <w:sz w:val="24"/>
        </w:rPr>
        <w:t> </w:t>
      </w:r>
      <w:r>
        <w:rPr>
          <w:sz w:val="24"/>
        </w:rPr>
        <w:t>answering</w:t>
      </w:r>
      <w:r>
        <w:rPr>
          <w:spacing w:val="-2"/>
          <w:sz w:val="24"/>
        </w:rPr>
        <w:t> </w:t>
      </w:r>
      <w:r>
        <w:rPr>
          <w:sz w:val="24"/>
        </w:rPr>
        <w:t>Question</w:t>
      </w:r>
      <w:r>
        <w:rPr>
          <w:spacing w:val="-2"/>
          <w:sz w:val="24"/>
        </w:rPr>
        <w:t> </w:t>
      </w:r>
      <w:r>
        <w:rPr>
          <w:sz w:val="24"/>
        </w:rPr>
        <w:t>5.c.,</w:t>
      </w:r>
      <w:r>
        <w:rPr>
          <w:spacing w:val="-2"/>
          <w:sz w:val="24"/>
        </w:rPr>
        <w:t> </w:t>
      </w:r>
      <w:r>
        <w:rPr>
          <w:sz w:val="24"/>
        </w:rPr>
        <w:t>include</w:t>
      </w:r>
      <w:r>
        <w:rPr>
          <w:spacing w:val="-4"/>
          <w:sz w:val="24"/>
        </w:rPr>
        <w:t> </w:t>
      </w:r>
      <w:r>
        <w:rPr>
          <w:sz w:val="24"/>
        </w:rPr>
        <w:t>Direct</w:t>
      </w:r>
      <w:r>
        <w:rPr>
          <w:spacing w:val="-2"/>
          <w:sz w:val="24"/>
        </w:rPr>
        <w:t> </w:t>
      </w:r>
      <w:r>
        <w:rPr>
          <w:sz w:val="24"/>
        </w:rPr>
        <w:t>Registration</w:t>
      </w:r>
      <w:r>
        <w:rPr>
          <w:spacing w:val="-2"/>
          <w:sz w:val="24"/>
        </w:rPr>
        <w:t> </w:t>
      </w:r>
      <w:r>
        <w:rPr>
          <w:sz w:val="24"/>
        </w:rPr>
        <w:t>System</w:t>
      </w:r>
      <w:r>
        <w:rPr>
          <w:spacing w:val="-3"/>
          <w:sz w:val="24"/>
        </w:rPr>
        <w:t> </w:t>
      </w:r>
      <w:r>
        <w:rPr>
          <w:sz w:val="24"/>
        </w:rPr>
        <w:t>accounts</w:t>
      </w:r>
      <w:r>
        <w:rPr>
          <w:spacing w:val="-1"/>
          <w:sz w:val="24"/>
        </w:rPr>
        <w:t> </w:t>
      </w:r>
      <w:r>
        <w:rPr>
          <w:spacing w:val="-2"/>
          <w:sz w:val="24"/>
        </w:rPr>
        <w:t>only.</w:t>
      </w:r>
    </w:p>
    <w:p>
      <w:pPr>
        <w:pStyle w:val="BodyText"/>
        <w:spacing w:before="11"/>
        <w:rPr>
          <w:sz w:val="23"/>
        </w:rPr>
      </w:pPr>
    </w:p>
    <w:p>
      <w:pPr>
        <w:pStyle w:val="ListParagraph"/>
        <w:numPr>
          <w:ilvl w:val="3"/>
          <w:numId w:val="12"/>
        </w:numPr>
        <w:tabs>
          <w:tab w:pos="1131" w:val="left" w:leader="none"/>
        </w:tabs>
        <w:spacing w:line="480" w:lineRule="auto" w:before="0" w:after="0"/>
        <w:ind w:left="1129" w:right="1261" w:hanging="269"/>
        <w:jc w:val="left"/>
        <w:rPr>
          <w:sz w:val="24"/>
        </w:rPr>
      </w:pPr>
      <w:r>
        <w:rPr>
          <w:sz w:val="24"/>
        </w:rPr>
        <w:t>In</w:t>
      </w:r>
      <w:r>
        <w:rPr>
          <w:spacing w:val="-4"/>
          <w:sz w:val="24"/>
        </w:rPr>
        <w:t> </w:t>
      </w:r>
      <w:r>
        <w:rPr>
          <w:sz w:val="24"/>
        </w:rPr>
        <w:t>answering</w:t>
      </w:r>
      <w:r>
        <w:rPr>
          <w:spacing w:val="-4"/>
          <w:sz w:val="24"/>
        </w:rPr>
        <w:t> </w:t>
      </w:r>
      <w:r>
        <w:rPr>
          <w:sz w:val="24"/>
        </w:rPr>
        <w:t>Question</w:t>
      </w:r>
      <w:r>
        <w:rPr>
          <w:spacing w:val="-4"/>
          <w:sz w:val="24"/>
        </w:rPr>
        <w:t> </w:t>
      </w:r>
      <w:r>
        <w:rPr>
          <w:sz w:val="24"/>
        </w:rPr>
        <w:t>5.d.,</w:t>
      </w:r>
      <w:r>
        <w:rPr>
          <w:spacing w:val="-4"/>
          <w:sz w:val="24"/>
        </w:rPr>
        <w:t> </w:t>
      </w:r>
      <w:r>
        <w:rPr>
          <w:sz w:val="24"/>
        </w:rPr>
        <w:t>include</w:t>
      </w:r>
      <w:r>
        <w:rPr>
          <w:spacing w:val="-4"/>
          <w:sz w:val="24"/>
        </w:rPr>
        <w:t> </w:t>
      </w:r>
      <w:r>
        <w:rPr>
          <w:sz w:val="24"/>
        </w:rPr>
        <w:t>American</w:t>
      </w:r>
      <w:r>
        <w:rPr>
          <w:spacing w:val="-4"/>
          <w:sz w:val="24"/>
        </w:rPr>
        <w:t> </w:t>
      </w:r>
      <w:r>
        <w:rPr>
          <w:sz w:val="24"/>
        </w:rPr>
        <w:t>Depositary</w:t>
      </w:r>
      <w:r>
        <w:rPr>
          <w:spacing w:val="-5"/>
          <w:sz w:val="24"/>
        </w:rPr>
        <w:t> </w:t>
      </w:r>
      <w:r>
        <w:rPr>
          <w:sz w:val="24"/>
        </w:rPr>
        <w:t>Receipts</w:t>
      </w:r>
      <w:r>
        <w:rPr>
          <w:spacing w:val="-4"/>
          <w:sz w:val="24"/>
        </w:rPr>
        <w:t> </w:t>
      </w:r>
      <w:r>
        <w:rPr>
          <w:sz w:val="24"/>
        </w:rPr>
        <w:t>(ADRs)</w:t>
      </w:r>
      <w:r>
        <w:rPr>
          <w:spacing w:val="-4"/>
          <w:sz w:val="24"/>
        </w:rPr>
        <w:t> </w:t>
      </w:r>
      <w:r>
        <w:rPr>
          <w:sz w:val="24"/>
        </w:rPr>
        <w:t>in</w:t>
      </w:r>
      <w:r>
        <w:rPr>
          <w:spacing w:val="-4"/>
          <w:sz w:val="24"/>
        </w:rPr>
        <w:t> </w:t>
      </w:r>
      <w:r>
        <w:rPr>
          <w:sz w:val="24"/>
        </w:rPr>
        <w:t>the corporate equity or corporate debt category, as appropriate, and include dividend reinvestment plan and/or direct purchase plan accounts in the corporate equity or</w:t>
      </w:r>
    </w:p>
    <w:p>
      <w:pPr>
        <w:spacing w:after="0" w:line="480" w:lineRule="auto"/>
        <w:jc w:val="left"/>
        <w:rPr>
          <w:sz w:val="24"/>
        </w:rPr>
        <w:sectPr>
          <w:pgSz w:w="12240" w:h="15840"/>
          <w:pgMar w:header="0" w:footer="788" w:top="1360" w:bottom="980" w:left="1300" w:right="700"/>
        </w:sectPr>
      </w:pPr>
    </w:p>
    <w:p>
      <w:pPr>
        <w:pStyle w:val="BodyText"/>
        <w:spacing w:before="76"/>
        <w:ind w:left="1130"/>
      </w:pPr>
      <w:r>
        <w:rPr/>
        <w:t>open-end</w:t>
      </w:r>
      <w:r>
        <w:rPr>
          <w:spacing w:val="-3"/>
        </w:rPr>
        <w:t> </w:t>
      </w:r>
      <w:r>
        <w:rPr/>
        <w:t>investment</w:t>
      </w:r>
      <w:r>
        <w:rPr>
          <w:spacing w:val="-3"/>
        </w:rPr>
        <w:t> </w:t>
      </w:r>
      <w:r>
        <w:rPr/>
        <w:t>company</w:t>
      </w:r>
      <w:r>
        <w:rPr>
          <w:spacing w:val="-3"/>
        </w:rPr>
        <w:t> </w:t>
      </w:r>
      <w:r>
        <w:rPr/>
        <w:t>securities</w:t>
      </w:r>
      <w:r>
        <w:rPr>
          <w:spacing w:val="-2"/>
        </w:rPr>
        <w:t> category.</w:t>
      </w:r>
    </w:p>
    <w:p>
      <w:pPr>
        <w:pStyle w:val="BodyText"/>
      </w:pPr>
    </w:p>
    <w:p>
      <w:pPr>
        <w:pStyle w:val="ListParagraph"/>
        <w:numPr>
          <w:ilvl w:val="3"/>
          <w:numId w:val="12"/>
        </w:numPr>
        <w:tabs>
          <w:tab w:pos="1131" w:val="left" w:leader="none"/>
        </w:tabs>
        <w:spacing w:line="480" w:lineRule="auto" w:before="0" w:after="0"/>
        <w:ind w:left="1129" w:right="1232" w:hanging="269"/>
        <w:jc w:val="left"/>
        <w:rPr>
          <w:sz w:val="24"/>
        </w:rPr>
      </w:pPr>
      <w:r>
        <w:rPr>
          <w:sz w:val="24"/>
        </w:rPr>
        <w:t>In</w:t>
      </w:r>
      <w:r>
        <w:rPr>
          <w:spacing w:val="-3"/>
          <w:sz w:val="24"/>
        </w:rPr>
        <w:t> </w:t>
      </w:r>
      <w:r>
        <w:rPr>
          <w:sz w:val="24"/>
        </w:rPr>
        <w:t>answering</w:t>
      </w:r>
      <w:r>
        <w:rPr>
          <w:spacing w:val="-3"/>
          <w:sz w:val="24"/>
        </w:rPr>
        <w:t> </w:t>
      </w:r>
      <w:r>
        <w:rPr>
          <w:sz w:val="24"/>
        </w:rPr>
        <w:t>Question</w:t>
      </w:r>
      <w:r>
        <w:rPr>
          <w:spacing w:val="-3"/>
          <w:sz w:val="24"/>
        </w:rPr>
        <w:t> </w:t>
      </w:r>
      <w:r>
        <w:rPr>
          <w:sz w:val="24"/>
        </w:rPr>
        <w:t>6,</w:t>
      </w:r>
      <w:r>
        <w:rPr>
          <w:spacing w:val="-3"/>
          <w:sz w:val="24"/>
        </w:rPr>
        <w:t> </w:t>
      </w:r>
      <w:r>
        <w:rPr>
          <w:sz w:val="24"/>
        </w:rPr>
        <w:t>debt</w:t>
      </w:r>
      <w:r>
        <w:rPr>
          <w:spacing w:val="-3"/>
          <w:sz w:val="24"/>
        </w:rPr>
        <w:t> </w:t>
      </w:r>
      <w:r>
        <w:rPr>
          <w:sz w:val="24"/>
        </w:rPr>
        <w:t>securities</w:t>
      </w:r>
      <w:r>
        <w:rPr>
          <w:spacing w:val="-4"/>
          <w:sz w:val="24"/>
        </w:rPr>
        <w:t> </w:t>
      </w:r>
      <w:r>
        <w:rPr>
          <w:sz w:val="24"/>
        </w:rPr>
        <w:t>are</w:t>
      </w:r>
      <w:r>
        <w:rPr>
          <w:spacing w:val="-3"/>
          <w:sz w:val="24"/>
        </w:rPr>
        <w:t> </w:t>
      </w:r>
      <w:r>
        <w:rPr>
          <w:sz w:val="24"/>
        </w:rPr>
        <w:t>to</w:t>
      </w:r>
      <w:r>
        <w:rPr>
          <w:spacing w:val="-3"/>
          <w:sz w:val="24"/>
        </w:rPr>
        <w:t> </w:t>
      </w:r>
      <w:r>
        <w:rPr>
          <w:sz w:val="24"/>
        </w:rPr>
        <w:t>be</w:t>
      </w:r>
      <w:r>
        <w:rPr>
          <w:spacing w:val="-3"/>
          <w:sz w:val="24"/>
        </w:rPr>
        <w:t> </w:t>
      </w:r>
      <w:r>
        <w:rPr>
          <w:sz w:val="24"/>
        </w:rPr>
        <w:t>counted</w:t>
      </w:r>
      <w:r>
        <w:rPr>
          <w:spacing w:val="-3"/>
          <w:sz w:val="24"/>
        </w:rPr>
        <w:t> </w:t>
      </w:r>
      <w:r>
        <w:rPr>
          <w:sz w:val="24"/>
        </w:rPr>
        <w:t>as</w:t>
      </w:r>
      <w:r>
        <w:rPr>
          <w:spacing w:val="-3"/>
          <w:sz w:val="24"/>
        </w:rPr>
        <w:t> </w:t>
      </w:r>
      <w:r>
        <w:rPr>
          <w:sz w:val="24"/>
        </w:rPr>
        <w:t>one</w:t>
      </w:r>
      <w:r>
        <w:rPr>
          <w:spacing w:val="-3"/>
          <w:sz w:val="24"/>
        </w:rPr>
        <w:t> </w:t>
      </w:r>
      <w:r>
        <w:rPr>
          <w:sz w:val="24"/>
        </w:rPr>
        <w:t>issue</w:t>
      </w:r>
      <w:r>
        <w:rPr>
          <w:spacing w:val="-3"/>
          <w:sz w:val="24"/>
        </w:rPr>
        <w:t> </w:t>
      </w:r>
      <w:r>
        <w:rPr>
          <w:sz w:val="24"/>
        </w:rPr>
        <w:t>per</w:t>
      </w:r>
      <w:r>
        <w:rPr>
          <w:spacing w:val="-3"/>
          <w:sz w:val="24"/>
        </w:rPr>
        <w:t> </w:t>
      </w:r>
      <w:r>
        <w:rPr>
          <w:sz w:val="24"/>
        </w:rPr>
        <w:t>CUSIP number. Open-end investment company securities portfolios are to be counted as one issue per CUSIP number.</w:t>
      </w:r>
    </w:p>
    <w:p>
      <w:pPr>
        <w:pStyle w:val="ListParagraph"/>
        <w:numPr>
          <w:ilvl w:val="2"/>
          <w:numId w:val="12"/>
        </w:numPr>
        <w:tabs>
          <w:tab w:pos="861" w:val="left" w:leader="none"/>
        </w:tabs>
        <w:spacing w:line="480" w:lineRule="auto" w:before="1" w:after="0"/>
        <w:ind w:left="859" w:right="1957" w:hanging="360"/>
        <w:jc w:val="left"/>
        <w:rPr>
          <w:sz w:val="24"/>
        </w:rPr>
      </w:pPr>
      <w:r>
        <w:rPr>
          <w:sz w:val="24"/>
        </w:rPr>
        <w:t>In</w:t>
      </w:r>
      <w:r>
        <w:rPr>
          <w:spacing w:val="-4"/>
          <w:sz w:val="24"/>
        </w:rPr>
        <w:t> </w:t>
      </w:r>
      <w:r>
        <w:rPr>
          <w:sz w:val="24"/>
        </w:rPr>
        <w:t>answering</w:t>
      </w:r>
      <w:r>
        <w:rPr>
          <w:spacing w:val="-4"/>
          <w:sz w:val="24"/>
        </w:rPr>
        <w:t> </w:t>
      </w:r>
      <w:r>
        <w:rPr>
          <w:sz w:val="24"/>
        </w:rPr>
        <w:t>Question</w:t>
      </w:r>
      <w:r>
        <w:rPr>
          <w:spacing w:val="-5"/>
          <w:sz w:val="24"/>
        </w:rPr>
        <w:t> </w:t>
      </w:r>
      <w:r>
        <w:rPr>
          <w:sz w:val="24"/>
        </w:rPr>
        <w:t>7.c.,</w:t>
      </w:r>
      <w:r>
        <w:rPr>
          <w:spacing w:val="-4"/>
          <w:sz w:val="24"/>
        </w:rPr>
        <w:t> </w:t>
      </w:r>
      <w:r>
        <w:rPr>
          <w:sz w:val="24"/>
        </w:rPr>
        <w:t>exclude</w:t>
      </w:r>
      <w:r>
        <w:rPr>
          <w:spacing w:val="-4"/>
          <w:sz w:val="24"/>
        </w:rPr>
        <w:t> </w:t>
      </w:r>
      <w:r>
        <w:rPr>
          <w:sz w:val="24"/>
        </w:rPr>
        <w:t>coupon</w:t>
      </w:r>
      <w:r>
        <w:rPr>
          <w:spacing w:val="-4"/>
          <w:sz w:val="24"/>
        </w:rPr>
        <w:t> </w:t>
      </w:r>
      <w:r>
        <w:rPr>
          <w:sz w:val="24"/>
        </w:rPr>
        <w:t>payments</w:t>
      </w:r>
      <w:r>
        <w:rPr>
          <w:spacing w:val="-4"/>
          <w:sz w:val="24"/>
        </w:rPr>
        <w:t> </w:t>
      </w:r>
      <w:r>
        <w:rPr>
          <w:sz w:val="24"/>
        </w:rPr>
        <w:t>and</w:t>
      </w:r>
      <w:r>
        <w:rPr>
          <w:spacing w:val="-4"/>
          <w:sz w:val="24"/>
        </w:rPr>
        <w:t> </w:t>
      </w:r>
      <w:r>
        <w:rPr>
          <w:sz w:val="24"/>
        </w:rPr>
        <w:t>transfers</w:t>
      </w:r>
      <w:r>
        <w:rPr>
          <w:spacing w:val="-4"/>
          <w:sz w:val="24"/>
        </w:rPr>
        <w:t> </w:t>
      </w:r>
      <w:r>
        <w:rPr>
          <w:sz w:val="24"/>
        </w:rPr>
        <w:t>of</w:t>
      </w:r>
      <w:r>
        <w:rPr>
          <w:spacing w:val="-4"/>
          <w:sz w:val="24"/>
        </w:rPr>
        <w:t> </w:t>
      </w:r>
      <w:r>
        <w:rPr>
          <w:sz w:val="24"/>
        </w:rPr>
        <w:t>record ownership as a result of corporate actions.</w:t>
      </w:r>
    </w:p>
    <w:p>
      <w:pPr>
        <w:pStyle w:val="ListParagraph"/>
        <w:numPr>
          <w:ilvl w:val="2"/>
          <w:numId w:val="12"/>
        </w:numPr>
        <w:tabs>
          <w:tab w:pos="861" w:val="left" w:leader="none"/>
        </w:tabs>
        <w:spacing w:line="480" w:lineRule="auto" w:before="0" w:after="0"/>
        <w:ind w:left="860" w:right="1430" w:hanging="360"/>
        <w:jc w:val="left"/>
        <w:rPr>
          <w:sz w:val="24"/>
        </w:rPr>
      </w:pPr>
      <w:r>
        <w:rPr>
          <w:sz w:val="24"/>
        </w:rPr>
        <w:t>In</w:t>
      </w:r>
      <w:r>
        <w:rPr>
          <w:spacing w:val="-4"/>
          <w:sz w:val="24"/>
        </w:rPr>
        <w:t> </w:t>
      </w:r>
      <w:r>
        <w:rPr>
          <w:sz w:val="24"/>
        </w:rPr>
        <w:t>answering</w:t>
      </w:r>
      <w:r>
        <w:rPr>
          <w:spacing w:val="-4"/>
          <w:sz w:val="24"/>
        </w:rPr>
        <w:t> </w:t>
      </w:r>
      <w:r>
        <w:rPr>
          <w:sz w:val="24"/>
        </w:rPr>
        <w:t>Question</w:t>
      </w:r>
      <w:r>
        <w:rPr>
          <w:spacing w:val="-4"/>
          <w:sz w:val="24"/>
        </w:rPr>
        <w:t> </w:t>
      </w:r>
      <w:r>
        <w:rPr>
          <w:sz w:val="24"/>
        </w:rPr>
        <w:t>10,</w:t>
      </w:r>
      <w:r>
        <w:rPr>
          <w:spacing w:val="-4"/>
          <w:sz w:val="24"/>
        </w:rPr>
        <w:t> </w:t>
      </w:r>
      <w:r>
        <w:rPr>
          <w:sz w:val="24"/>
        </w:rPr>
        <w:t>exclude</w:t>
      </w:r>
      <w:r>
        <w:rPr>
          <w:spacing w:val="-4"/>
          <w:sz w:val="24"/>
        </w:rPr>
        <w:t> </w:t>
      </w:r>
      <w:r>
        <w:rPr>
          <w:sz w:val="24"/>
        </w:rPr>
        <w:t>non-value</w:t>
      </w:r>
      <w:r>
        <w:rPr>
          <w:spacing w:val="-4"/>
          <w:sz w:val="24"/>
        </w:rPr>
        <w:t> </w:t>
      </w:r>
      <w:r>
        <w:rPr>
          <w:sz w:val="24"/>
        </w:rPr>
        <w:t>transactions</w:t>
      </w:r>
      <w:r>
        <w:rPr>
          <w:spacing w:val="-4"/>
          <w:sz w:val="24"/>
        </w:rPr>
        <w:t> </w:t>
      </w:r>
      <w:r>
        <w:rPr>
          <w:sz w:val="24"/>
        </w:rPr>
        <w:t>such</w:t>
      </w:r>
      <w:r>
        <w:rPr>
          <w:spacing w:val="-4"/>
          <w:sz w:val="24"/>
        </w:rPr>
        <w:t> </w:t>
      </w:r>
      <w:r>
        <w:rPr>
          <w:sz w:val="24"/>
        </w:rPr>
        <w:t>as</w:t>
      </w:r>
      <w:r>
        <w:rPr>
          <w:spacing w:val="-4"/>
          <w:sz w:val="24"/>
        </w:rPr>
        <w:t> </w:t>
      </w:r>
      <w:r>
        <w:rPr>
          <w:sz w:val="24"/>
        </w:rPr>
        <w:t>name</w:t>
      </w:r>
      <w:r>
        <w:rPr>
          <w:spacing w:val="-4"/>
          <w:sz w:val="24"/>
        </w:rPr>
        <w:t> </w:t>
      </w:r>
      <w:r>
        <w:rPr>
          <w:sz w:val="24"/>
        </w:rPr>
        <w:t>or</w:t>
      </w:r>
      <w:r>
        <w:rPr>
          <w:spacing w:val="-4"/>
          <w:sz w:val="24"/>
        </w:rPr>
        <w:t> </w:t>
      </w:r>
      <w:r>
        <w:rPr>
          <w:sz w:val="24"/>
        </w:rPr>
        <w:t>address </w:t>
      </w:r>
      <w:r>
        <w:rPr>
          <w:spacing w:val="-2"/>
          <w:sz w:val="24"/>
        </w:rPr>
        <w:t>changes.</w:t>
      </w:r>
    </w:p>
    <w:p>
      <w:pPr>
        <w:pStyle w:val="ListParagraph"/>
        <w:numPr>
          <w:ilvl w:val="2"/>
          <w:numId w:val="12"/>
        </w:numPr>
        <w:tabs>
          <w:tab w:pos="861" w:val="left" w:leader="none"/>
        </w:tabs>
        <w:spacing w:line="480" w:lineRule="auto" w:before="0" w:after="0"/>
        <w:ind w:left="860" w:right="1163" w:hanging="360"/>
        <w:jc w:val="left"/>
        <w:rPr>
          <w:sz w:val="24"/>
        </w:rPr>
      </w:pPr>
      <w:r>
        <w:rPr>
          <w:sz w:val="24"/>
        </w:rPr>
        <w:t>In</w:t>
      </w:r>
      <w:r>
        <w:rPr>
          <w:spacing w:val="-4"/>
          <w:sz w:val="24"/>
        </w:rPr>
        <w:t> </w:t>
      </w:r>
      <w:r>
        <w:rPr>
          <w:sz w:val="24"/>
        </w:rPr>
        <w:t>answering</w:t>
      </w:r>
      <w:r>
        <w:rPr>
          <w:spacing w:val="-4"/>
          <w:sz w:val="24"/>
        </w:rPr>
        <w:t> </w:t>
      </w:r>
      <w:r>
        <w:rPr>
          <w:sz w:val="24"/>
        </w:rPr>
        <w:t>Question</w:t>
      </w:r>
      <w:r>
        <w:rPr>
          <w:spacing w:val="-4"/>
          <w:sz w:val="24"/>
        </w:rPr>
        <w:t> </w:t>
      </w:r>
      <w:r>
        <w:rPr>
          <w:sz w:val="24"/>
        </w:rPr>
        <w:t>11.b.,</w:t>
      </w:r>
      <w:r>
        <w:rPr>
          <w:spacing w:val="-4"/>
          <w:sz w:val="24"/>
        </w:rPr>
        <w:t> </w:t>
      </w:r>
      <w:r>
        <w:rPr>
          <w:sz w:val="24"/>
        </w:rPr>
        <w:t>include</w:t>
      </w:r>
      <w:r>
        <w:rPr>
          <w:spacing w:val="-4"/>
          <w:sz w:val="24"/>
        </w:rPr>
        <w:t> </w:t>
      </w:r>
      <w:r>
        <w:rPr>
          <w:sz w:val="24"/>
        </w:rPr>
        <w:t>only</w:t>
      </w:r>
      <w:r>
        <w:rPr>
          <w:spacing w:val="-4"/>
          <w:sz w:val="24"/>
        </w:rPr>
        <w:t> </w:t>
      </w:r>
      <w:r>
        <w:rPr>
          <w:sz w:val="24"/>
        </w:rPr>
        <w:t>those</w:t>
      </w:r>
      <w:r>
        <w:rPr>
          <w:spacing w:val="-4"/>
          <w:sz w:val="24"/>
        </w:rPr>
        <w:t> </w:t>
      </w:r>
      <w:r>
        <w:rPr>
          <w:sz w:val="24"/>
        </w:rPr>
        <w:t>accounts</w:t>
      </w:r>
      <w:r>
        <w:rPr>
          <w:spacing w:val="-4"/>
          <w:sz w:val="24"/>
        </w:rPr>
        <w:t> </w:t>
      </w:r>
      <w:r>
        <w:rPr>
          <w:sz w:val="24"/>
        </w:rPr>
        <w:t>held</w:t>
      </w:r>
      <w:r>
        <w:rPr>
          <w:spacing w:val="-4"/>
          <w:sz w:val="24"/>
        </w:rPr>
        <w:t> </w:t>
      </w:r>
      <w:r>
        <w:rPr>
          <w:sz w:val="24"/>
        </w:rPr>
        <w:t>by</w:t>
      </w:r>
      <w:r>
        <w:rPr>
          <w:spacing w:val="-4"/>
          <w:sz w:val="24"/>
        </w:rPr>
        <w:t> </w:t>
      </w:r>
      <w:r>
        <w:rPr>
          <w:sz w:val="24"/>
        </w:rPr>
        <w:t>securityholders</w:t>
      </w:r>
      <w:r>
        <w:rPr>
          <w:spacing w:val="-4"/>
          <w:sz w:val="24"/>
        </w:rPr>
        <w:t> </w:t>
      </w:r>
      <w:r>
        <w:rPr>
          <w:sz w:val="24"/>
        </w:rPr>
        <w:t>that are defined as lost by Rule 17Ad-17, 17 CFR 240.17Ad-17, when the underlying securities (</w:t>
      </w:r>
      <w:r>
        <w:rPr>
          <w:sz w:val="24"/>
          <w:u w:val="single"/>
        </w:rPr>
        <w:t>i.e.</w:t>
      </w:r>
      <w:r>
        <w:rPr>
          <w:sz w:val="24"/>
        </w:rPr>
        <w:t>, not just dividends and interest) have been remitted to the states.</w:t>
      </w:r>
    </w:p>
    <w:p>
      <w:pPr>
        <w:pStyle w:val="Heading1"/>
        <w:numPr>
          <w:ilvl w:val="0"/>
          <w:numId w:val="12"/>
        </w:numPr>
        <w:tabs>
          <w:tab w:pos="601" w:val="left" w:leader="none"/>
        </w:tabs>
        <w:spacing w:line="240" w:lineRule="auto" w:before="2" w:after="0"/>
        <w:ind w:left="600" w:right="0" w:hanging="461"/>
        <w:jc w:val="left"/>
      </w:pPr>
      <w:r>
        <w:rPr>
          <w:spacing w:val="-2"/>
        </w:rPr>
        <w:t>Notice</w:t>
      </w:r>
    </w:p>
    <w:p>
      <w:pPr>
        <w:pStyle w:val="BodyText"/>
        <w:spacing w:before="9"/>
        <w:rPr>
          <w:b/>
          <w:sz w:val="23"/>
        </w:rPr>
      </w:pPr>
    </w:p>
    <w:p>
      <w:pPr>
        <w:pStyle w:val="BodyText"/>
        <w:spacing w:line="480" w:lineRule="auto"/>
        <w:ind w:left="140" w:right="1142"/>
      </w:pPr>
      <w:r>
        <w:rPr/>
        <w:t>SEC’s</w:t>
      </w:r>
      <w:r>
        <w:rPr>
          <w:spacing w:val="-3"/>
        </w:rPr>
        <w:t> </w:t>
      </w:r>
      <w:r>
        <w:rPr/>
        <w:t>Collection</w:t>
      </w:r>
      <w:r>
        <w:rPr>
          <w:spacing w:val="-3"/>
        </w:rPr>
        <w:t> </w:t>
      </w:r>
      <w:r>
        <w:rPr/>
        <w:t>of</w:t>
      </w:r>
      <w:r>
        <w:rPr>
          <w:spacing w:val="-3"/>
        </w:rPr>
        <w:t> </w:t>
      </w:r>
      <w:r>
        <w:rPr/>
        <w:t>Information:</w:t>
      </w:r>
      <w:r>
        <w:rPr>
          <w:spacing w:val="-3"/>
        </w:rPr>
        <w:t> </w:t>
      </w:r>
      <w:r>
        <w:rPr/>
        <w:t>An</w:t>
      </w:r>
      <w:r>
        <w:rPr>
          <w:spacing w:val="-3"/>
        </w:rPr>
        <w:t> </w:t>
      </w:r>
      <w:r>
        <w:rPr/>
        <w:t>agency</w:t>
      </w:r>
      <w:r>
        <w:rPr>
          <w:spacing w:val="-3"/>
        </w:rPr>
        <w:t> </w:t>
      </w:r>
      <w:r>
        <w:rPr/>
        <w:t>may</w:t>
      </w:r>
      <w:r>
        <w:rPr>
          <w:spacing w:val="-3"/>
        </w:rPr>
        <w:t> </w:t>
      </w:r>
      <w:r>
        <w:rPr/>
        <w:t>not</w:t>
      </w:r>
      <w:r>
        <w:rPr>
          <w:spacing w:val="-3"/>
        </w:rPr>
        <w:t> </w:t>
      </w:r>
      <w:r>
        <w:rPr/>
        <w:t>conduct</w:t>
      </w:r>
      <w:r>
        <w:rPr>
          <w:spacing w:val="-3"/>
        </w:rPr>
        <w:t> </w:t>
      </w:r>
      <w:r>
        <w:rPr/>
        <w:t>or</w:t>
      </w:r>
      <w:r>
        <w:rPr>
          <w:spacing w:val="-3"/>
        </w:rPr>
        <w:t> </w:t>
      </w:r>
      <w:r>
        <w:rPr/>
        <w:t>sponsor,</w:t>
      </w:r>
      <w:r>
        <w:rPr>
          <w:spacing w:val="-3"/>
        </w:rPr>
        <w:t> </w:t>
      </w:r>
      <w:r>
        <w:rPr/>
        <w:t>and</w:t>
      </w:r>
      <w:r>
        <w:rPr>
          <w:spacing w:val="-3"/>
        </w:rPr>
        <w:t> </w:t>
      </w:r>
      <w:r>
        <w:rPr/>
        <w:t>a</w:t>
      </w:r>
      <w:r>
        <w:rPr>
          <w:spacing w:val="-3"/>
        </w:rPr>
        <w:t> </w:t>
      </w:r>
      <w:r>
        <w:rPr/>
        <w:t>person</w:t>
      </w:r>
      <w:r>
        <w:rPr>
          <w:spacing w:val="-3"/>
        </w:rPr>
        <w:t> </w:t>
      </w:r>
      <w:r>
        <w:rPr/>
        <w:t>is</w:t>
      </w:r>
      <w:r>
        <w:rPr>
          <w:spacing w:val="-3"/>
        </w:rPr>
        <w:t> </w:t>
      </w:r>
      <w:r>
        <w:rPr/>
        <w:t>not required to respond to, a collection of</w:t>
      </w:r>
      <w:r>
        <w:rPr>
          <w:spacing w:val="-2"/>
        </w:rPr>
        <w:t> </w:t>
      </w:r>
      <w:r>
        <w:rPr/>
        <w:t>information unless it displays a currently valid control number. Under Sections 17, 17A(c) and 23(a) of the Act and the rules and regulations thereunder, the SEC is authorized to solicit from registered transfer agents the information required</w:t>
      </w:r>
      <w:r>
        <w:rPr>
          <w:spacing w:val="-2"/>
        </w:rPr>
        <w:t> </w:t>
      </w:r>
      <w:r>
        <w:rPr/>
        <w:t>to</w:t>
      </w:r>
      <w:r>
        <w:rPr>
          <w:spacing w:val="-2"/>
        </w:rPr>
        <w:t> </w:t>
      </w:r>
      <w:r>
        <w:rPr/>
        <w:t>be</w:t>
      </w:r>
      <w:r>
        <w:rPr>
          <w:spacing w:val="-2"/>
        </w:rPr>
        <w:t> </w:t>
      </w:r>
      <w:r>
        <w:rPr/>
        <w:t>supplied</w:t>
      </w:r>
      <w:r>
        <w:rPr>
          <w:spacing w:val="-2"/>
        </w:rPr>
        <w:t> </w:t>
      </w:r>
      <w:r>
        <w:rPr/>
        <w:t>on</w:t>
      </w:r>
      <w:r>
        <w:rPr>
          <w:spacing w:val="-2"/>
        </w:rPr>
        <w:t> </w:t>
      </w:r>
      <w:r>
        <w:rPr/>
        <w:t>Form</w:t>
      </w:r>
      <w:r>
        <w:rPr>
          <w:spacing w:val="-4"/>
        </w:rPr>
        <w:t> </w:t>
      </w:r>
      <w:r>
        <w:rPr/>
        <w:t>TA-2.</w:t>
      </w:r>
      <w:r>
        <w:rPr>
          <w:spacing w:val="-2"/>
        </w:rPr>
        <w:t> </w:t>
      </w:r>
      <w:r>
        <w:rPr/>
        <w:t>The</w:t>
      </w:r>
      <w:r>
        <w:rPr>
          <w:spacing w:val="-2"/>
        </w:rPr>
        <w:t> </w:t>
      </w:r>
      <w:r>
        <w:rPr/>
        <w:t>filing</w:t>
      </w:r>
      <w:r>
        <w:rPr>
          <w:spacing w:val="-5"/>
        </w:rPr>
        <w:t> </w:t>
      </w:r>
      <w:r>
        <w:rPr/>
        <w:t>of</w:t>
      </w:r>
      <w:r>
        <w:rPr>
          <w:spacing w:val="-2"/>
        </w:rPr>
        <w:t> </w:t>
      </w:r>
      <w:r>
        <w:rPr/>
        <w:t>this</w:t>
      </w:r>
      <w:r>
        <w:rPr>
          <w:spacing w:val="-2"/>
        </w:rPr>
        <w:t> </w:t>
      </w:r>
      <w:r>
        <w:rPr/>
        <w:t>Form</w:t>
      </w:r>
      <w:r>
        <w:rPr>
          <w:spacing w:val="-2"/>
        </w:rPr>
        <w:t> </w:t>
      </w:r>
      <w:r>
        <w:rPr/>
        <w:t>is</w:t>
      </w:r>
      <w:r>
        <w:rPr>
          <w:spacing w:val="-2"/>
        </w:rPr>
        <w:t> </w:t>
      </w:r>
      <w:r>
        <w:rPr/>
        <w:t>mandatory</w:t>
      </w:r>
      <w:r>
        <w:rPr>
          <w:spacing w:val="-2"/>
        </w:rPr>
        <w:t> </w:t>
      </w:r>
      <w:r>
        <w:rPr/>
        <w:t>for</w:t>
      </w:r>
      <w:r>
        <w:rPr>
          <w:spacing w:val="-2"/>
        </w:rPr>
        <w:t> </w:t>
      </w:r>
      <w:r>
        <w:rPr/>
        <w:t>all</w:t>
      </w:r>
      <w:r>
        <w:rPr>
          <w:spacing w:val="-2"/>
        </w:rPr>
        <w:t> </w:t>
      </w:r>
      <w:r>
        <w:rPr/>
        <w:t>registered transfer agents. The information will be used for the principal purpose of regulating registered transfer agents but may be used for all routine uses of the SEC or of the ARAs.</w:t>
      </w:r>
    </w:p>
    <w:p>
      <w:pPr>
        <w:pStyle w:val="BodyText"/>
        <w:spacing w:line="480" w:lineRule="auto"/>
        <w:ind w:left="139" w:right="1103"/>
      </w:pPr>
      <w:r>
        <w:rPr/>
        <w:t>Information supplied on this Form</w:t>
      </w:r>
      <w:r>
        <w:rPr>
          <w:spacing w:val="-2"/>
        </w:rPr>
        <w:t> </w:t>
      </w:r>
      <w:r>
        <w:rPr/>
        <w:t>will be included routinely in the public files of the ARAs and</w:t>
      </w:r>
      <w:r>
        <w:rPr>
          <w:spacing w:val="-2"/>
        </w:rPr>
        <w:t> </w:t>
      </w:r>
      <w:r>
        <w:rPr/>
        <w:t>will</w:t>
      </w:r>
      <w:r>
        <w:rPr>
          <w:spacing w:val="-2"/>
        </w:rPr>
        <w:t> </w:t>
      </w:r>
      <w:r>
        <w:rPr/>
        <w:t>be</w:t>
      </w:r>
      <w:r>
        <w:rPr>
          <w:spacing w:val="-2"/>
        </w:rPr>
        <w:t> </w:t>
      </w:r>
      <w:r>
        <w:rPr/>
        <w:t>available</w:t>
      </w:r>
      <w:r>
        <w:rPr>
          <w:spacing w:val="-2"/>
        </w:rPr>
        <w:t> </w:t>
      </w:r>
      <w:r>
        <w:rPr/>
        <w:t>for</w:t>
      </w:r>
      <w:r>
        <w:rPr>
          <w:spacing w:val="-2"/>
        </w:rPr>
        <w:t> </w:t>
      </w:r>
      <w:r>
        <w:rPr/>
        <w:t>inspection</w:t>
      </w:r>
      <w:r>
        <w:rPr>
          <w:spacing w:val="-2"/>
        </w:rPr>
        <w:t> </w:t>
      </w:r>
      <w:r>
        <w:rPr/>
        <w:t>by</w:t>
      </w:r>
      <w:r>
        <w:rPr>
          <w:spacing w:val="-2"/>
        </w:rPr>
        <w:t> </w:t>
      </w:r>
      <w:r>
        <w:rPr/>
        <w:t>any</w:t>
      </w:r>
      <w:r>
        <w:rPr>
          <w:spacing w:val="-2"/>
        </w:rPr>
        <w:t> </w:t>
      </w:r>
      <w:r>
        <w:rPr/>
        <w:t>interested</w:t>
      </w:r>
      <w:r>
        <w:rPr>
          <w:spacing w:val="-2"/>
        </w:rPr>
        <w:t> </w:t>
      </w:r>
      <w:r>
        <w:rPr/>
        <w:t>person.</w:t>
      </w:r>
      <w:r>
        <w:rPr>
          <w:spacing w:val="-2"/>
        </w:rPr>
        <w:t> </w:t>
      </w:r>
      <w:r>
        <w:rPr/>
        <w:t>Any</w:t>
      </w:r>
      <w:r>
        <w:rPr>
          <w:spacing w:val="-2"/>
        </w:rPr>
        <w:t> </w:t>
      </w:r>
      <w:r>
        <w:rPr/>
        <w:t>member</w:t>
      </w:r>
      <w:r>
        <w:rPr>
          <w:spacing w:val="-2"/>
        </w:rPr>
        <w:t> </w:t>
      </w:r>
      <w:r>
        <w:rPr/>
        <w:t>of</w:t>
      </w:r>
      <w:r>
        <w:rPr>
          <w:spacing w:val="-2"/>
        </w:rPr>
        <w:t> </w:t>
      </w:r>
      <w:r>
        <w:rPr/>
        <w:t>the</w:t>
      </w:r>
      <w:r>
        <w:rPr>
          <w:spacing w:val="-2"/>
        </w:rPr>
        <w:t> </w:t>
      </w:r>
      <w:r>
        <w:rPr/>
        <w:t>public</w:t>
      </w:r>
      <w:r>
        <w:rPr>
          <w:spacing w:val="-2"/>
        </w:rPr>
        <w:t> </w:t>
      </w:r>
      <w:r>
        <w:rPr/>
        <w:t>may direct to the SEC any comments concerning the accuracy of the burden estimate on the application facing page of this Form, and any suggestions for reducing this burden. The Office</w:t>
      </w:r>
      <w:r>
        <w:rPr>
          <w:spacing w:val="-3"/>
        </w:rPr>
        <w:t> </w:t>
      </w:r>
      <w:r>
        <w:rPr/>
        <w:t>of</w:t>
      </w:r>
      <w:r>
        <w:rPr>
          <w:spacing w:val="-3"/>
        </w:rPr>
        <w:t> </w:t>
      </w:r>
      <w:r>
        <w:rPr/>
        <w:t>Management</w:t>
      </w:r>
      <w:r>
        <w:rPr>
          <w:spacing w:val="-3"/>
        </w:rPr>
        <w:t> </w:t>
      </w:r>
      <w:r>
        <w:rPr/>
        <w:t>and</w:t>
      </w:r>
      <w:r>
        <w:rPr>
          <w:spacing w:val="-3"/>
        </w:rPr>
        <w:t> </w:t>
      </w:r>
      <w:r>
        <w:rPr/>
        <w:t>Budget</w:t>
      </w:r>
      <w:r>
        <w:rPr>
          <w:spacing w:val="-3"/>
        </w:rPr>
        <w:t> </w:t>
      </w:r>
      <w:r>
        <w:rPr/>
        <w:t>has</w:t>
      </w:r>
      <w:r>
        <w:rPr>
          <w:spacing w:val="-3"/>
        </w:rPr>
        <w:t> </w:t>
      </w:r>
      <w:r>
        <w:rPr/>
        <w:t>reviewed</w:t>
      </w:r>
      <w:r>
        <w:rPr>
          <w:spacing w:val="-6"/>
        </w:rPr>
        <w:t> </w:t>
      </w:r>
      <w:r>
        <w:rPr/>
        <w:t>this</w:t>
      </w:r>
      <w:r>
        <w:rPr>
          <w:spacing w:val="-3"/>
        </w:rPr>
        <w:t> </w:t>
      </w:r>
      <w:r>
        <w:rPr/>
        <w:t>collection</w:t>
      </w:r>
      <w:r>
        <w:rPr>
          <w:spacing w:val="-3"/>
        </w:rPr>
        <w:t> </w:t>
      </w:r>
      <w:r>
        <w:rPr/>
        <w:t>of</w:t>
      </w:r>
      <w:r>
        <w:rPr>
          <w:spacing w:val="-3"/>
        </w:rPr>
        <w:t> </w:t>
      </w:r>
      <w:r>
        <w:rPr/>
        <w:t>information</w:t>
      </w:r>
      <w:r>
        <w:rPr>
          <w:spacing w:val="-3"/>
        </w:rPr>
        <w:t> </w:t>
      </w:r>
      <w:r>
        <w:rPr/>
        <w:t>in</w:t>
      </w:r>
      <w:r>
        <w:rPr>
          <w:spacing w:val="-3"/>
        </w:rPr>
        <w:t> </w:t>
      </w:r>
      <w:r>
        <w:rPr/>
        <w:t>accordance</w:t>
      </w:r>
    </w:p>
    <w:p>
      <w:pPr>
        <w:spacing w:after="0" w:line="480" w:lineRule="auto"/>
        <w:sectPr>
          <w:pgSz w:w="12240" w:h="15840"/>
          <w:pgMar w:header="0" w:footer="788" w:top="1360" w:bottom="980" w:left="1300" w:right="700"/>
        </w:sectPr>
      </w:pPr>
    </w:p>
    <w:p>
      <w:pPr>
        <w:pStyle w:val="BodyText"/>
        <w:spacing w:before="76"/>
        <w:ind w:left="140"/>
      </w:pPr>
      <w:r>
        <w:rPr/>
        <w:t>with</w:t>
      </w:r>
      <w:r>
        <w:rPr>
          <w:spacing w:val="-1"/>
        </w:rPr>
        <w:t> </w:t>
      </w:r>
      <w:r>
        <w:rPr/>
        <w:t>the clearance</w:t>
      </w:r>
      <w:r>
        <w:rPr>
          <w:spacing w:val="-1"/>
        </w:rPr>
        <w:t> </w:t>
      </w:r>
      <w:r>
        <w:rPr/>
        <w:t>requirements of</w:t>
      </w:r>
      <w:r>
        <w:rPr>
          <w:spacing w:val="-1"/>
        </w:rPr>
        <w:t> </w:t>
      </w:r>
      <w:r>
        <w:rPr/>
        <w:t>44 U.S.C. </w:t>
      </w:r>
      <w:r>
        <w:rPr>
          <w:spacing w:val="-2"/>
        </w:rPr>
        <w:t>3507.</w:t>
      </w:r>
    </w:p>
    <w:sectPr>
      <w:pgSz w:w="12240" w:h="15840"/>
      <w:pgMar w:header="0" w:footer="788" w:top="1360" w:bottom="980" w:left="13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Leelawadee">
    <w:altName w:val="Leelawade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pt;margin-top:741.606628pt;width:19pt;height:15.3pt;mso-position-horizontal-relative:page;mso-position-vertical-relative:page;z-index:-16283136" type="#_x0000_t202" id="docshape20"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upperRoman"/>
      <w:lvlText w:val="%1."/>
      <w:lvlJc w:val="left"/>
      <w:pPr>
        <w:ind w:left="859" w:hanging="721"/>
        <w:jc w:val="left"/>
      </w:pPr>
      <w:rPr>
        <w:rFonts w:hint="default" w:ascii="Times New Roman" w:hAnsi="Times New Roman" w:eastAsia="Times New Roman" w:cs="Times New Roman"/>
        <w:b/>
        <w:bCs/>
        <w:i w:val="0"/>
        <w:iCs w:val="0"/>
        <w:w w:val="99"/>
        <w:sz w:val="24"/>
        <w:szCs w:val="24"/>
        <w:lang w:val="en-US" w:eastAsia="en-US" w:bidi="ar-SA"/>
      </w:rPr>
    </w:lvl>
    <w:lvl w:ilvl="1">
      <w:start w:val="1"/>
      <w:numFmt w:val="upperLetter"/>
      <w:lvlText w:val="%2."/>
      <w:lvlJc w:val="left"/>
      <w:pPr>
        <w:ind w:left="860" w:hanging="361"/>
        <w:jc w:val="righ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1"/>
      <w:numFmt w:val="decimal"/>
      <w:lvlText w:val="%3."/>
      <w:lvlJc w:val="left"/>
      <w:pPr>
        <w:ind w:left="1220" w:hanging="360"/>
        <w:jc w:val="right"/>
      </w:pPr>
      <w:rPr>
        <w:rFonts w:hint="default" w:ascii="Times New Roman" w:hAnsi="Times New Roman" w:eastAsia="Times New Roman" w:cs="Times New Roman"/>
        <w:b w:val="0"/>
        <w:bCs w:val="0"/>
        <w:i w:val="0"/>
        <w:iCs w:val="0"/>
        <w:w w:val="100"/>
        <w:sz w:val="24"/>
        <w:szCs w:val="24"/>
        <w:lang w:val="en-US" w:eastAsia="en-US" w:bidi="ar-SA"/>
      </w:rPr>
    </w:lvl>
    <w:lvl w:ilvl="3">
      <w:start w:val="1"/>
      <w:numFmt w:val="lowerLetter"/>
      <w:lvlText w:val="%4."/>
      <w:lvlJc w:val="left"/>
      <w:pPr>
        <w:ind w:left="1490" w:hanging="287"/>
        <w:jc w:val="left"/>
      </w:pPr>
      <w:rPr>
        <w:rFonts w:hint="default" w:ascii="Times New Roman" w:hAnsi="Times New Roman" w:eastAsia="Times New Roman" w:cs="Times New Roman"/>
        <w:b w:val="0"/>
        <w:bCs w:val="0"/>
        <w:i w:val="0"/>
        <w:iCs w:val="0"/>
        <w:w w:val="100"/>
        <w:sz w:val="24"/>
        <w:szCs w:val="24"/>
        <w:lang w:val="en-US" w:eastAsia="en-US" w:bidi="ar-SA"/>
      </w:rPr>
    </w:lvl>
    <w:lvl w:ilvl="4">
      <w:start w:val="0"/>
      <w:numFmt w:val="bullet"/>
      <w:lvlText w:val="•"/>
      <w:lvlJc w:val="left"/>
      <w:pPr>
        <w:ind w:left="1220" w:hanging="287"/>
      </w:pPr>
      <w:rPr>
        <w:rFonts w:hint="default"/>
        <w:lang w:val="en-US" w:eastAsia="en-US" w:bidi="ar-SA"/>
      </w:rPr>
    </w:lvl>
    <w:lvl w:ilvl="5">
      <w:start w:val="0"/>
      <w:numFmt w:val="bullet"/>
      <w:lvlText w:val="•"/>
      <w:lvlJc w:val="left"/>
      <w:pPr>
        <w:ind w:left="1500" w:hanging="287"/>
      </w:pPr>
      <w:rPr>
        <w:rFonts w:hint="default"/>
        <w:lang w:val="en-US" w:eastAsia="en-US" w:bidi="ar-SA"/>
      </w:rPr>
    </w:lvl>
    <w:lvl w:ilvl="6">
      <w:start w:val="0"/>
      <w:numFmt w:val="bullet"/>
      <w:lvlText w:val="•"/>
      <w:lvlJc w:val="left"/>
      <w:pPr>
        <w:ind w:left="3248" w:hanging="287"/>
      </w:pPr>
      <w:rPr>
        <w:rFonts w:hint="default"/>
        <w:lang w:val="en-US" w:eastAsia="en-US" w:bidi="ar-SA"/>
      </w:rPr>
    </w:lvl>
    <w:lvl w:ilvl="7">
      <w:start w:val="0"/>
      <w:numFmt w:val="bullet"/>
      <w:lvlText w:val="•"/>
      <w:lvlJc w:val="left"/>
      <w:pPr>
        <w:ind w:left="4996" w:hanging="287"/>
      </w:pPr>
      <w:rPr>
        <w:rFonts w:hint="default"/>
        <w:lang w:val="en-US" w:eastAsia="en-US" w:bidi="ar-SA"/>
      </w:rPr>
    </w:lvl>
    <w:lvl w:ilvl="8">
      <w:start w:val="0"/>
      <w:numFmt w:val="bullet"/>
      <w:lvlText w:val="•"/>
      <w:lvlJc w:val="left"/>
      <w:pPr>
        <w:ind w:left="6744" w:hanging="287"/>
      </w:pPr>
      <w:rPr>
        <w:rFonts w:hint="default"/>
        <w:lang w:val="en-US" w:eastAsia="en-US" w:bidi="ar-SA"/>
      </w:rPr>
    </w:lvl>
  </w:abstractNum>
  <w:abstractNum w:abstractNumId="10">
    <w:multiLevelType w:val="hybridMultilevel"/>
    <w:lvl w:ilvl="0">
      <w:start w:val="13"/>
      <w:numFmt w:val="decimal"/>
      <w:lvlText w:val="%1."/>
      <w:lvlJc w:val="left"/>
      <w:pPr>
        <w:ind w:left="515" w:hanging="360"/>
        <w:jc w:val="left"/>
      </w:pPr>
      <w:rPr>
        <w:rFonts w:hint="default" w:ascii="Times New Roman" w:hAnsi="Times New Roman" w:eastAsia="Times New Roman" w:cs="Times New Roman"/>
        <w:b/>
        <w:bCs/>
        <w:i w:val="0"/>
        <w:iCs w:val="0"/>
        <w:color w:val="517CBF"/>
        <w:w w:val="100"/>
        <w:sz w:val="24"/>
        <w:szCs w:val="24"/>
        <w:lang w:val="en-US" w:eastAsia="en-US" w:bidi="ar-SA"/>
      </w:rPr>
    </w:lvl>
    <w:lvl w:ilvl="1">
      <w:start w:val="1"/>
      <w:numFmt w:val="lowerLetter"/>
      <w:lvlText w:val="%1(%2)."/>
      <w:lvlJc w:val="left"/>
      <w:pPr>
        <w:ind w:left="795" w:hanging="640"/>
        <w:jc w:val="left"/>
      </w:pPr>
      <w:rPr>
        <w:rFonts w:hint="default" w:ascii="Times New Roman" w:hAnsi="Times New Roman" w:eastAsia="Times New Roman" w:cs="Times New Roman"/>
        <w:b/>
        <w:bCs/>
        <w:i w:val="0"/>
        <w:iCs w:val="0"/>
        <w:color w:val="517CBF"/>
        <w:w w:val="99"/>
        <w:sz w:val="24"/>
        <w:szCs w:val="24"/>
        <w:lang w:val="en-US" w:eastAsia="en-US" w:bidi="ar-SA"/>
      </w:rPr>
    </w:lvl>
    <w:lvl w:ilvl="2">
      <w:start w:val="0"/>
      <w:numFmt w:val="bullet"/>
      <w:lvlText w:val="•"/>
      <w:lvlJc w:val="left"/>
      <w:pPr>
        <w:ind w:left="1848" w:hanging="640"/>
      </w:pPr>
      <w:rPr>
        <w:rFonts w:hint="default"/>
        <w:lang w:val="en-US" w:eastAsia="en-US" w:bidi="ar-SA"/>
      </w:rPr>
    </w:lvl>
    <w:lvl w:ilvl="3">
      <w:start w:val="0"/>
      <w:numFmt w:val="bullet"/>
      <w:lvlText w:val="•"/>
      <w:lvlJc w:val="left"/>
      <w:pPr>
        <w:ind w:left="2897" w:hanging="640"/>
      </w:pPr>
      <w:rPr>
        <w:rFonts w:hint="default"/>
        <w:lang w:val="en-US" w:eastAsia="en-US" w:bidi="ar-SA"/>
      </w:rPr>
    </w:lvl>
    <w:lvl w:ilvl="4">
      <w:start w:val="0"/>
      <w:numFmt w:val="bullet"/>
      <w:lvlText w:val="•"/>
      <w:lvlJc w:val="left"/>
      <w:pPr>
        <w:ind w:left="3946" w:hanging="640"/>
      </w:pPr>
      <w:rPr>
        <w:rFonts w:hint="default"/>
        <w:lang w:val="en-US" w:eastAsia="en-US" w:bidi="ar-SA"/>
      </w:rPr>
    </w:lvl>
    <w:lvl w:ilvl="5">
      <w:start w:val="0"/>
      <w:numFmt w:val="bullet"/>
      <w:lvlText w:val="•"/>
      <w:lvlJc w:val="left"/>
      <w:pPr>
        <w:ind w:left="4995" w:hanging="640"/>
      </w:pPr>
      <w:rPr>
        <w:rFonts w:hint="default"/>
        <w:lang w:val="en-US" w:eastAsia="en-US" w:bidi="ar-SA"/>
      </w:rPr>
    </w:lvl>
    <w:lvl w:ilvl="6">
      <w:start w:val="0"/>
      <w:numFmt w:val="bullet"/>
      <w:lvlText w:val="•"/>
      <w:lvlJc w:val="left"/>
      <w:pPr>
        <w:ind w:left="6044" w:hanging="640"/>
      </w:pPr>
      <w:rPr>
        <w:rFonts w:hint="default"/>
        <w:lang w:val="en-US" w:eastAsia="en-US" w:bidi="ar-SA"/>
      </w:rPr>
    </w:lvl>
    <w:lvl w:ilvl="7">
      <w:start w:val="0"/>
      <w:numFmt w:val="bullet"/>
      <w:lvlText w:val="•"/>
      <w:lvlJc w:val="left"/>
      <w:pPr>
        <w:ind w:left="7093" w:hanging="640"/>
      </w:pPr>
      <w:rPr>
        <w:rFonts w:hint="default"/>
        <w:lang w:val="en-US" w:eastAsia="en-US" w:bidi="ar-SA"/>
      </w:rPr>
    </w:lvl>
    <w:lvl w:ilvl="8">
      <w:start w:val="0"/>
      <w:numFmt w:val="bullet"/>
      <w:lvlText w:val="•"/>
      <w:lvlJc w:val="left"/>
      <w:pPr>
        <w:ind w:left="8142" w:hanging="640"/>
      </w:pPr>
      <w:rPr>
        <w:rFonts w:hint="default"/>
        <w:lang w:val="en-US" w:eastAsia="en-US" w:bidi="ar-SA"/>
      </w:rPr>
    </w:lvl>
  </w:abstractNum>
  <w:abstractNum w:abstractNumId="9">
    <w:multiLevelType w:val="hybridMultilevel"/>
    <w:lvl w:ilvl="0">
      <w:start w:val="11"/>
      <w:numFmt w:val="decimal"/>
      <w:lvlText w:val="%1"/>
      <w:lvlJc w:val="left"/>
      <w:pPr>
        <w:ind w:left="155" w:hanging="640"/>
        <w:jc w:val="left"/>
      </w:pPr>
      <w:rPr>
        <w:rFonts w:hint="default"/>
        <w:lang w:val="en-US" w:eastAsia="en-US" w:bidi="ar-SA"/>
      </w:rPr>
    </w:lvl>
    <w:lvl w:ilvl="1">
      <w:start w:val="1"/>
      <w:numFmt w:val="lowerLetter"/>
      <w:lvlText w:val="%1(%2)."/>
      <w:lvlJc w:val="left"/>
      <w:pPr>
        <w:ind w:left="155" w:hanging="640"/>
        <w:jc w:val="left"/>
      </w:pPr>
      <w:rPr>
        <w:rFonts w:hint="default" w:ascii="Times New Roman" w:hAnsi="Times New Roman" w:eastAsia="Times New Roman" w:cs="Times New Roman"/>
        <w:b/>
        <w:bCs/>
        <w:i w:val="0"/>
        <w:iCs w:val="0"/>
        <w:color w:val="517CBF"/>
        <w:w w:val="99"/>
        <w:sz w:val="24"/>
        <w:szCs w:val="24"/>
        <w:lang w:val="en-US" w:eastAsia="en-US" w:bidi="ar-SA"/>
      </w:rPr>
    </w:lvl>
    <w:lvl w:ilvl="2">
      <w:start w:val="0"/>
      <w:numFmt w:val="bullet"/>
      <w:lvlText w:val="•"/>
      <w:lvlJc w:val="left"/>
      <w:pPr>
        <w:ind w:left="2176" w:hanging="640"/>
      </w:pPr>
      <w:rPr>
        <w:rFonts w:hint="default"/>
        <w:lang w:val="en-US" w:eastAsia="en-US" w:bidi="ar-SA"/>
      </w:rPr>
    </w:lvl>
    <w:lvl w:ilvl="3">
      <w:start w:val="0"/>
      <w:numFmt w:val="bullet"/>
      <w:lvlText w:val="•"/>
      <w:lvlJc w:val="left"/>
      <w:pPr>
        <w:ind w:left="3184" w:hanging="640"/>
      </w:pPr>
      <w:rPr>
        <w:rFonts w:hint="default"/>
        <w:lang w:val="en-US" w:eastAsia="en-US" w:bidi="ar-SA"/>
      </w:rPr>
    </w:lvl>
    <w:lvl w:ilvl="4">
      <w:start w:val="0"/>
      <w:numFmt w:val="bullet"/>
      <w:lvlText w:val="•"/>
      <w:lvlJc w:val="left"/>
      <w:pPr>
        <w:ind w:left="4192" w:hanging="640"/>
      </w:pPr>
      <w:rPr>
        <w:rFonts w:hint="default"/>
        <w:lang w:val="en-US" w:eastAsia="en-US" w:bidi="ar-SA"/>
      </w:rPr>
    </w:lvl>
    <w:lvl w:ilvl="5">
      <w:start w:val="0"/>
      <w:numFmt w:val="bullet"/>
      <w:lvlText w:val="•"/>
      <w:lvlJc w:val="left"/>
      <w:pPr>
        <w:ind w:left="5200" w:hanging="640"/>
      </w:pPr>
      <w:rPr>
        <w:rFonts w:hint="default"/>
        <w:lang w:val="en-US" w:eastAsia="en-US" w:bidi="ar-SA"/>
      </w:rPr>
    </w:lvl>
    <w:lvl w:ilvl="6">
      <w:start w:val="0"/>
      <w:numFmt w:val="bullet"/>
      <w:lvlText w:val="•"/>
      <w:lvlJc w:val="left"/>
      <w:pPr>
        <w:ind w:left="6208" w:hanging="640"/>
      </w:pPr>
      <w:rPr>
        <w:rFonts w:hint="default"/>
        <w:lang w:val="en-US" w:eastAsia="en-US" w:bidi="ar-SA"/>
      </w:rPr>
    </w:lvl>
    <w:lvl w:ilvl="7">
      <w:start w:val="0"/>
      <w:numFmt w:val="bullet"/>
      <w:lvlText w:val="•"/>
      <w:lvlJc w:val="left"/>
      <w:pPr>
        <w:ind w:left="7216" w:hanging="640"/>
      </w:pPr>
      <w:rPr>
        <w:rFonts w:hint="default"/>
        <w:lang w:val="en-US" w:eastAsia="en-US" w:bidi="ar-SA"/>
      </w:rPr>
    </w:lvl>
    <w:lvl w:ilvl="8">
      <w:start w:val="0"/>
      <w:numFmt w:val="bullet"/>
      <w:lvlText w:val="•"/>
      <w:lvlJc w:val="left"/>
      <w:pPr>
        <w:ind w:left="8224" w:hanging="640"/>
      </w:pPr>
      <w:rPr>
        <w:rFonts w:hint="default"/>
        <w:lang w:val="en-US" w:eastAsia="en-US" w:bidi="ar-SA"/>
      </w:rPr>
    </w:lvl>
  </w:abstractNum>
  <w:abstractNum w:abstractNumId="8">
    <w:multiLevelType w:val="hybridMultilevel"/>
    <w:lvl w:ilvl="0">
      <w:start w:val="10"/>
      <w:numFmt w:val="decimal"/>
      <w:lvlText w:val="%1."/>
      <w:lvlJc w:val="left"/>
      <w:pPr>
        <w:ind w:left="155" w:hanging="445"/>
        <w:jc w:val="left"/>
      </w:pPr>
      <w:rPr>
        <w:rFonts w:hint="default" w:ascii="Times New Roman" w:hAnsi="Times New Roman" w:eastAsia="Times New Roman" w:cs="Times New Roman"/>
        <w:b/>
        <w:bCs/>
        <w:i w:val="0"/>
        <w:iCs w:val="0"/>
        <w:color w:val="517CBF"/>
        <w:w w:val="100"/>
        <w:sz w:val="24"/>
        <w:szCs w:val="24"/>
        <w:lang w:val="en-US" w:eastAsia="en-US" w:bidi="ar-SA"/>
      </w:rPr>
    </w:lvl>
    <w:lvl w:ilvl="1">
      <w:start w:val="1"/>
      <w:numFmt w:val="lowerLetter"/>
      <w:lvlText w:val="%1(%2)."/>
      <w:lvlJc w:val="left"/>
      <w:pPr>
        <w:ind w:left="810" w:hanging="640"/>
        <w:jc w:val="left"/>
      </w:pPr>
      <w:rPr>
        <w:rFonts w:hint="default" w:ascii="Times New Roman" w:hAnsi="Times New Roman" w:eastAsia="Times New Roman" w:cs="Times New Roman"/>
        <w:b/>
        <w:bCs/>
        <w:i w:val="0"/>
        <w:iCs w:val="0"/>
        <w:color w:val="517CBF"/>
        <w:w w:val="99"/>
        <w:sz w:val="24"/>
        <w:szCs w:val="24"/>
        <w:lang w:val="en-US" w:eastAsia="en-US" w:bidi="ar-SA"/>
      </w:rPr>
    </w:lvl>
    <w:lvl w:ilvl="2">
      <w:start w:val="0"/>
      <w:numFmt w:val="bullet"/>
      <w:lvlText w:val="•"/>
      <w:lvlJc w:val="left"/>
      <w:pPr>
        <w:ind w:left="1866" w:hanging="640"/>
      </w:pPr>
      <w:rPr>
        <w:rFonts w:hint="default"/>
        <w:lang w:val="en-US" w:eastAsia="en-US" w:bidi="ar-SA"/>
      </w:rPr>
    </w:lvl>
    <w:lvl w:ilvl="3">
      <w:start w:val="0"/>
      <w:numFmt w:val="bullet"/>
      <w:lvlText w:val="•"/>
      <w:lvlJc w:val="left"/>
      <w:pPr>
        <w:ind w:left="2913" w:hanging="640"/>
      </w:pPr>
      <w:rPr>
        <w:rFonts w:hint="default"/>
        <w:lang w:val="en-US" w:eastAsia="en-US" w:bidi="ar-SA"/>
      </w:rPr>
    </w:lvl>
    <w:lvl w:ilvl="4">
      <w:start w:val="0"/>
      <w:numFmt w:val="bullet"/>
      <w:lvlText w:val="•"/>
      <w:lvlJc w:val="left"/>
      <w:pPr>
        <w:ind w:left="3960" w:hanging="640"/>
      </w:pPr>
      <w:rPr>
        <w:rFonts w:hint="default"/>
        <w:lang w:val="en-US" w:eastAsia="en-US" w:bidi="ar-SA"/>
      </w:rPr>
    </w:lvl>
    <w:lvl w:ilvl="5">
      <w:start w:val="0"/>
      <w:numFmt w:val="bullet"/>
      <w:lvlText w:val="•"/>
      <w:lvlJc w:val="left"/>
      <w:pPr>
        <w:ind w:left="5006" w:hanging="640"/>
      </w:pPr>
      <w:rPr>
        <w:rFonts w:hint="default"/>
        <w:lang w:val="en-US" w:eastAsia="en-US" w:bidi="ar-SA"/>
      </w:rPr>
    </w:lvl>
    <w:lvl w:ilvl="6">
      <w:start w:val="0"/>
      <w:numFmt w:val="bullet"/>
      <w:lvlText w:val="•"/>
      <w:lvlJc w:val="left"/>
      <w:pPr>
        <w:ind w:left="6053" w:hanging="640"/>
      </w:pPr>
      <w:rPr>
        <w:rFonts w:hint="default"/>
        <w:lang w:val="en-US" w:eastAsia="en-US" w:bidi="ar-SA"/>
      </w:rPr>
    </w:lvl>
    <w:lvl w:ilvl="7">
      <w:start w:val="0"/>
      <w:numFmt w:val="bullet"/>
      <w:lvlText w:val="•"/>
      <w:lvlJc w:val="left"/>
      <w:pPr>
        <w:ind w:left="7100" w:hanging="640"/>
      </w:pPr>
      <w:rPr>
        <w:rFonts w:hint="default"/>
        <w:lang w:val="en-US" w:eastAsia="en-US" w:bidi="ar-SA"/>
      </w:rPr>
    </w:lvl>
    <w:lvl w:ilvl="8">
      <w:start w:val="0"/>
      <w:numFmt w:val="bullet"/>
      <w:lvlText w:val="•"/>
      <w:lvlJc w:val="left"/>
      <w:pPr>
        <w:ind w:left="8146" w:hanging="640"/>
      </w:pPr>
      <w:rPr>
        <w:rFonts w:hint="default"/>
        <w:lang w:val="en-US" w:eastAsia="en-US" w:bidi="ar-SA"/>
      </w:rPr>
    </w:lvl>
  </w:abstractNum>
  <w:abstractNum w:abstractNumId="7">
    <w:multiLevelType w:val="hybridMultilevel"/>
    <w:lvl w:ilvl="0">
      <w:start w:val="9"/>
      <w:numFmt w:val="decimal"/>
      <w:lvlText w:val="%1"/>
      <w:lvlJc w:val="left"/>
      <w:pPr>
        <w:ind w:left="155" w:hanging="520"/>
        <w:jc w:val="left"/>
      </w:pPr>
      <w:rPr>
        <w:rFonts w:hint="default"/>
        <w:lang w:val="en-US" w:eastAsia="en-US" w:bidi="ar-SA"/>
      </w:rPr>
    </w:lvl>
    <w:lvl w:ilvl="1">
      <w:start w:val="1"/>
      <w:numFmt w:val="lowerLetter"/>
      <w:lvlText w:val="%1(%2)."/>
      <w:lvlJc w:val="left"/>
      <w:pPr>
        <w:ind w:left="155" w:hanging="520"/>
        <w:jc w:val="left"/>
      </w:pPr>
      <w:rPr>
        <w:rFonts w:hint="default" w:ascii="Times New Roman" w:hAnsi="Times New Roman" w:eastAsia="Times New Roman" w:cs="Times New Roman"/>
        <w:b/>
        <w:bCs/>
        <w:i w:val="0"/>
        <w:iCs w:val="0"/>
        <w:color w:val="517CBF"/>
        <w:w w:val="99"/>
        <w:sz w:val="24"/>
        <w:szCs w:val="24"/>
        <w:lang w:val="en-US" w:eastAsia="en-US" w:bidi="ar-SA"/>
      </w:rPr>
    </w:lvl>
    <w:lvl w:ilvl="2">
      <w:start w:val="0"/>
      <w:numFmt w:val="bullet"/>
      <w:lvlText w:val="•"/>
      <w:lvlJc w:val="left"/>
      <w:pPr>
        <w:ind w:left="2176" w:hanging="520"/>
      </w:pPr>
      <w:rPr>
        <w:rFonts w:hint="default"/>
        <w:lang w:val="en-US" w:eastAsia="en-US" w:bidi="ar-SA"/>
      </w:rPr>
    </w:lvl>
    <w:lvl w:ilvl="3">
      <w:start w:val="0"/>
      <w:numFmt w:val="bullet"/>
      <w:lvlText w:val="•"/>
      <w:lvlJc w:val="left"/>
      <w:pPr>
        <w:ind w:left="3184" w:hanging="520"/>
      </w:pPr>
      <w:rPr>
        <w:rFonts w:hint="default"/>
        <w:lang w:val="en-US" w:eastAsia="en-US" w:bidi="ar-SA"/>
      </w:rPr>
    </w:lvl>
    <w:lvl w:ilvl="4">
      <w:start w:val="0"/>
      <w:numFmt w:val="bullet"/>
      <w:lvlText w:val="•"/>
      <w:lvlJc w:val="left"/>
      <w:pPr>
        <w:ind w:left="4192" w:hanging="520"/>
      </w:pPr>
      <w:rPr>
        <w:rFonts w:hint="default"/>
        <w:lang w:val="en-US" w:eastAsia="en-US" w:bidi="ar-SA"/>
      </w:rPr>
    </w:lvl>
    <w:lvl w:ilvl="5">
      <w:start w:val="0"/>
      <w:numFmt w:val="bullet"/>
      <w:lvlText w:val="•"/>
      <w:lvlJc w:val="left"/>
      <w:pPr>
        <w:ind w:left="5200" w:hanging="520"/>
      </w:pPr>
      <w:rPr>
        <w:rFonts w:hint="default"/>
        <w:lang w:val="en-US" w:eastAsia="en-US" w:bidi="ar-SA"/>
      </w:rPr>
    </w:lvl>
    <w:lvl w:ilvl="6">
      <w:start w:val="0"/>
      <w:numFmt w:val="bullet"/>
      <w:lvlText w:val="•"/>
      <w:lvlJc w:val="left"/>
      <w:pPr>
        <w:ind w:left="6208" w:hanging="520"/>
      </w:pPr>
      <w:rPr>
        <w:rFonts w:hint="default"/>
        <w:lang w:val="en-US" w:eastAsia="en-US" w:bidi="ar-SA"/>
      </w:rPr>
    </w:lvl>
    <w:lvl w:ilvl="7">
      <w:start w:val="0"/>
      <w:numFmt w:val="bullet"/>
      <w:lvlText w:val="•"/>
      <w:lvlJc w:val="left"/>
      <w:pPr>
        <w:ind w:left="7216" w:hanging="520"/>
      </w:pPr>
      <w:rPr>
        <w:rFonts w:hint="default"/>
        <w:lang w:val="en-US" w:eastAsia="en-US" w:bidi="ar-SA"/>
      </w:rPr>
    </w:lvl>
    <w:lvl w:ilvl="8">
      <w:start w:val="0"/>
      <w:numFmt w:val="bullet"/>
      <w:lvlText w:val="•"/>
      <w:lvlJc w:val="left"/>
      <w:pPr>
        <w:ind w:left="8224" w:hanging="520"/>
      </w:pPr>
      <w:rPr>
        <w:rFonts w:hint="default"/>
        <w:lang w:val="en-US" w:eastAsia="en-US" w:bidi="ar-SA"/>
      </w:rPr>
    </w:lvl>
  </w:abstractNum>
  <w:abstractNum w:abstractNumId="6">
    <w:multiLevelType w:val="hybridMultilevel"/>
    <w:lvl w:ilvl="0">
      <w:start w:val="8"/>
      <w:numFmt w:val="decimal"/>
      <w:lvlText w:val="%1"/>
      <w:lvlJc w:val="left"/>
      <w:pPr>
        <w:ind w:left="155" w:hanging="520"/>
        <w:jc w:val="left"/>
      </w:pPr>
      <w:rPr>
        <w:rFonts w:hint="default"/>
        <w:lang w:val="en-US" w:eastAsia="en-US" w:bidi="ar-SA"/>
      </w:rPr>
    </w:lvl>
    <w:lvl w:ilvl="1">
      <w:start w:val="1"/>
      <w:numFmt w:val="lowerLetter"/>
      <w:lvlText w:val="%1(%2)."/>
      <w:lvlJc w:val="left"/>
      <w:pPr>
        <w:ind w:left="155" w:hanging="520"/>
        <w:jc w:val="left"/>
      </w:pPr>
      <w:rPr>
        <w:rFonts w:hint="default" w:ascii="Times New Roman" w:hAnsi="Times New Roman" w:eastAsia="Times New Roman" w:cs="Times New Roman"/>
        <w:b/>
        <w:bCs/>
        <w:i w:val="0"/>
        <w:iCs w:val="0"/>
        <w:color w:val="517CBF"/>
        <w:w w:val="99"/>
        <w:sz w:val="24"/>
        <w:szCs w:val="24"/>
        <w:lang w:val="en-US" w:eastAsia="en-US" w:bidi="ar-SA"/>
      </w:rPr>
    </w:lvl>
    <w:lvl w:ilvl="2">
      <w:start w:val="0"/>
      <w:numFmt w:val="bullet"/>
      <w:lvlText w:val="•"/>
      <w:lvlJc w:val="left"/>
      <w:pPr>
        <w:ind w:left="2176" w:hanging="520"/>
      </w:pPr>
      <w:rPr>
        <w:rFonts w:hint="default"/>
        <w:lang w:val="en-US" w:eastAsia="en-US" w:bidi="ar-SA"/>
      </w:rPr>
    </w:lvl>
    <w:lvl w:ilvl="3">
      <w:start w:val="0"/>
      <w:numFmt w:val="bullet"/>
      <w:lvlText w:val="•"/>
      <w:lvlJc w:val="left"/>
      <w:pPr>
        <w:ind w:left="3184" w:hanging="520"/>
      </w:pPr>
      <w:rPr>
        <w:rFonts w:hint="default"/>
        <w:lang w:val="en-US" w:eastAsia="en-US" w:bidi="ar-SA"/>
      </w:rPr>
    </w:lvl>
    <w:lvl w:ilvl="4">
      <w:start w:val="0"/>
      <w:numFmt w:val="bullet"/>
      <w:lvlText w:val="•"/>
      <w:lvlJc w:val="left"/>
      <w:pPr>
        <w:ind w:left="4192" w:hanging="520"/>
      </w:pPr>
      <w:rPr>
        <w:rFonts w:hint="default"/>
        <w:lang w:val="en-US" w:eastAsia="en-US" w:bidi="ar-SA"/>
      </w:rPr>
    </w:lvl>
    <w:lvl w:ilvl="5">
      <w:start w:val="0"/>
      <w:numFmt w:val="bullet"/>
      <w:lvlText w:val="•"/>
      <w:lvlJc w:val="left"/>
      <w:pPr>
        <w:ind w:left="5200" w:hanging="520"/>
      </w:pPr>
      <w:rPr>
        <w:rFonts w:hint="default"/>
        <w:lang w:val="en-US" w:eastAsia="en-US" w:bidi="ar-SA"/>
      </w:rPr>
    </w:lvl>
    <w:lvl w:ilvl="6">
      <w:start w:val="0"/>
      <w:numFmt w:val="bullet"/>
      <w:lvlText w:val="•"/>
      <w:lvlJc w:val="left"/>
      <w:pPr>
        <w:ind w:left="6208" w:hanging="520"/>
      </w:pPr>
      <w:rPr>
        <w:rFonts w:hint="default"/>
        <w:lang w:val="en-US" w:eastAsia="en-US" w:bidi="ar-SA"/>
      </w:rPr>
    </w:lvl>
    <w:lvl w:ilvl="7">
      <w:start w:val="0"/>
      <w:numFmt w:val="bullet"/>
      <w:lvlText w:val="•"/>
      <w:lvlJc w:val="left"/>
      <w:pPr>
        <w:ind w:left="7216" w:hanging="520"/>
      </w:pPr>
      <w:rPr>
        <w:rFonts w:hint="default"/>
        <w:lang w:val="en-US" w:eastAsia="en-US" w:bidi="ar-SA"/>
      </w:rPr>
    </w:lvl>
    <w:lvl w:ilvl="8">
      <w:start w:val="0"/>
      <w:numFmt w:val="bullet"/>
      <w:lvlText w:val="•"/>
      <w:lvlJc w:val="left"/>
      <w:pPr>
        <w:ind w:left="8224" w:hanging="520"/>
      </w:pPr>
      <w:rPr>
        <w:rFonts w:hint="default"/>
        <w:lang w:val="en-US" w:eastAsia="en-US" w:bidi="ar-SA"/>
      </w:rPr>
    </w:lvl>
  </w:abstractNum>
  <w:abstractNum w:abstractNumId="5">
    <w:multiLevelType w:val="hybridMultilevel"/>
    <w:lvl w:ilvl="0">
      <w:start w:val="6"/>
      <w:numFmt w:val="decimal"/>
      <w:lvlText w:val="%1."/>
      <w:lvlJc w:val="left"/>
      <w:pPr>
        <w:ind w:left="155" w:hanging="300"/>
        <w:jc w:val="left"/>
      </w:pPr>
      <w:rPr>
        <w:rFonts w:hint="default" w:ascii="Times New Roman" w:hAnsi="Times New Roman" w:eastAsia="Times New Roman" w:cs="Times New Roman"/>
        <w:b/>
        <w:bCs/>
        <w:i w:val="0"/>
        <w:iCs w:val="0"/>
        <w:color w:val="517CBF"/>
        <w:w w:val="100"/>
        <w:sz w:val="24"/>
        <w:szCs w:val="24"/>
        <w:lang w:val="en-US" w:eastAsia="en-US" w:bidi="ar-SA"/>
      </w:rPr>
    </w:lvl>
    <w:lvl w:ilvl="1">
      <w:start w:val="1"/>
      <w:numFmt w:val="lowerLetter"/>
      <w:lvlText w:val="%1(%2)."/>
      <w:lvlJc w:val="left"/>
      <w:pPr>
        <w:ind w:left="171" w:hanging="520"/>
        <w:jc w:val="left"/>
      </w:pPr>
      <w:rPr>
        <w:rFonts w:hint="default" w:ascii="Times New Roman" w:hAnsi="Times New Roman" w:eastAsia="Times New Roman" w:cs="Times New Roman"/>
        <w:b/>
        <w:bCs/>
        <w:i w:val="0"/>
        <w:iCs w:val="0"/>
        <w:color w:val="517CBF"/>
        <w:w w:val="99"/>
        <w:sz w:val="24"/>
        <w:szCs w:val="24"/>
        <w:lang w:val="en-US" w:eastAsia="en-US" w:bidi="ar-SA"/>
      </w:rPr>
    </w:lvl>
    <w:lvl w:ilvl="2">
      <w:start w:val="0"/>
      <w:numFmt w:val="bullet"/>
      <w:lvlText w:val="•"/>
      <w:lvlJc w:val="left"/>
      <w:pPr>
        <w:ind w:left="1297" w:hanging="520"/>
      </w:pPr>
      <w:rPr>
        <w:rFonts w:hint="default"/>
        <w:lang w:val="en-US" w:eastAsia="en-US" w:bidi="ar-SA"/>
      </w:rPr>
    </w:lvl>
    <w:lvl w:ilvl="3">
      <w:start w:val="0"/>
      <w:numFmt w:val="bullet"/>
      <w:lvlText w:val="•"/>
      <w:lvlJc w:val="left"/>
      <w:pPr>
        <w:ind w:left="2415" w:hanging="520"/>
      </w:pPr>
      <w:rPr>
        <w:rFonts w:hint="default"/>
        <w:lang w:val="en-US" w:eastAsia="en-US" w:bidi="ar-SA"/>
      </w:rPr>
    </w:lvl>
    <w:lvl w:ilvl="4">
      <w:start w:val="0"/>
      <w:numFmt w:val="bullet"/>
      <w:lvlText w:val="•"/>
      <w:lvlJc w:val="left"/>
      <w:pPr>
        <w:ind w:left="3533" w:hanging="520"/>
      </w:pPr>
      <w:rPr>
        <w:rFonts w:hint="default"/>
        <w:lang w:val="en-US" w:eastAsia="en-US" w:bidi="ar-SA"/>
      </w:rPr>
    </w:lvl>
    <w:lvl w:ilvl="5">
      <w:start w:val="0"/>
      <w:numFmt w:val="bullet"/>
      <w:lvlText w:val="•"/>
      <w:lvlJc w:val="left"/>
      <w:pPr>
        <w:ind w:left="4651" w:hanging="520"/>
      </w:pPr>
      <w:rPr>
        <w:rFonts w:hint="default"/>
        <w:lang w:val="en-US" w:eastAsia="en-US" w:bidi="ar-SA"/>
      </w:rPr>
    </w:lvl>
    <w:lvl w:ilvl="6">
      <w:start w:val="0"/>
      <w:numFmt w:val="bullet"/>
      <w:lvlText w:val="•"/>
      <w:lvlJc w:val="left"/>
      <w:pPr>
        <w:ind w:left="5768" w:hanging="520"/>
      </w:pPr>
      <w:rPr>
        <w:rFonts w:hint="default"/>
        <w:lang w:val="en-US" w:eastAsia="en-US" w:bidi="ar-SA"/>
      </w:rPr>
    </w:lvl>
    <w:lvl w:ilvl="7">
      <w:start w:val="0"/>
      <w:numFmt w:val="bullet"/>
      <w:lvlText w:val="•"/>
      <w:lvlJc w:val="left"/>
      <w:pPr>
        <w:ind w:left="6886" w:hanging="520"/>
      </w:pPr>
      <w:rPr>
        <w:rFonts w:hint="default"/>
        <w:lang w:val="en-US" w:eastAsia="en-US" w:bidi="ar-SA"/>
      </w:rPr>
    </w:lvl>
    <w:lvl w:ilvl="8">
      <w:start w:val="0"/>
      <w:numFmt w:val="bullet"/>
      <w:lvlText w:val="•"/>
      <w:lvlJc w:val="left"/>
      <w:pPr>
        <w:ind w:left="8004" w:hanging="520"/>
      </w:pPr>
      <w:rPr>
        <w:rFonts w:hint="default"/>
        <w:lang w:val="en-US" w:eastAsia="en-US" w:bidi="ar-SA"/>
      </w:rPr>
    </w:lvl>
  </w:abstractNum>
  <w:abstractNum w:abstractNumId="4">
    <w:multiLevelType w:val="hybridMultilevel"/>
    <w:lvl w:ilvl="0">
      <w:start w:val="5"/>
      <w:numFmt w:val="decimal"/>
      <w:lvlText w:val="%1"/>
      <w:lvlJc w:val="left"/>
      <w:pPr>
        <w:ind w:left="171" w:hanging="520"/>
        <w:jc w:val="left"/>
      </w:pPr>
      <w:rPr>
        <w:rFonts w:hint="default"/>
        <w:lang w:val="en-US" w:eastAsia="en-US" w:bidi="ar-SA"/>
      </w:rPr>
    </w:lvl>
    <w:lvl w:ilvl="1">
      <w:start w:val="1"/>
      <w:numFmt w:val="lowerLetter"/>
      <w:lvlText w:val="%1(%2)."/>
      <w:lvlJc w:val="left"/>
      <w:pPr>
        <w:ind w:left="171" w:hanging="520"/>
        <w:jc w:val="left"/>
      </w:pPr>
      <w:rPr>
        <w:rFonts w:hint="default" w:ascii="Times New Roman" w:hAnsi="Times New Roman" w:eastAsia="Times New Roman" w:cs="Times New Roman"/>
        <w:b/>
        <w:bCs/>
        <w:i w:val="0"/>
        <w:iCs w:val="0"/>
        <w:color w:val="517CBF"/>
        <w:w w:val="99"/>
        <w:sz w:val="24"/>
        <w:szCs w:val="24"/>
        <w:lang w:val="en-US" w:eastAsia="en-US" w:bidi="ar-SA"/>
      </w:rPr>
    </w:lvl>
    <w:lvl w:ilvl="2">
      <w:start w:val="0"/>
      <w:numFmt w:val="bullet"/>
      <w:lvlText w:val="•"/>
      <w:lvlJc w:val="left"/>
      <w:pPr>
        <w:ind w:left="2192" w:hanging="520"/>
      </w:pPr>
      <w:rPr>
        <w:rFonts w:hint="default"/>
        <w:lang w:val="en-US" w:eastAsia="en-US" w:bidi="ar-SA"/>
      </w:rPr>
    </w:lvl>
    <w:lvl w:ilvl="3">
      <w:start w:val="0"/>
      <w:numFmt w:val="bullet"/>
      <w:lvlText w:val="•"/>
      <w:lvlJc w:val="left"/>
      <w:pPr>
        <w:ind w:left="3198" w:hanging="520"/>
      </w:pPr>
      <w:rPr>
        <w:rFonts w:hint="default"/>
        <w:lang w:val="en-US" w:eastAsia="en-US" w:bidi="ar-SA"/>
      </w:rPr>
    </w:lvl>
    <w:lvl w:ilvl="4">
      <w:start w:val="0"/>
      <w:numFmt w:val="bullet"/>
      <w:lvlText w:val="•"/>
      <w:lvlJc w:val="left"/>
      <w:pPr>
        <w:ind w:left="4204" w:hanging="520"/>
      </w:pPr>
      <w:rPr>
        <w:rFonts w:hint="default"/>
        <w:lang w:val="en-US" w:eastAsia="en-US" w:bidi="ar-SA"/>
      </w:rPr>
    </w:lvl>
    <w:lvl w:ilvl="5">
      <w:start w:val="0"/>
      <w:numFmt w:val="bullet"/>
      <w:lvlText w:val="•"/>
      <w:lvlJc w:val="left"/>
      <w:pPr>
        <w:ind w:left="5210" w:hanging="520"/>
      </w:pPr>
      <w:rPr>
        <w:rFonts w:hint="default"/>
        <w:lang w:val="en-US" w:eastAsia="en-US" w:bidi="ar-SA"/>
      </w:rPr>
    </w:lvl>
    <w:lvl w:ilvl="6">
      <w:start w:val="0"/>
      <w:numFmt w:val="bullet"/>
      <w:lvlText w:val="•"/>
      <w:lvlJc w:val="left"/>
      <w:pPr>
        <w:ind w:left="6216" w:hanging="520"/>
      </w:pPr>
      <w:rPr>
        <w:rFonts w:hint="default"/>
        <w:lang w:val="en-US" w:eastAsia="en-US" w:bidi="ar-SA"/>
      </w:rPr>
    </w:lvl>
    <w:lvl w:ilvl="7">
      <w:start w:val="0"/>
      <w:numFmt w:val="bullet"/>
      <w:lvlText w:val="•"/>
      <w:lvlJc w:val="left"/>
      <w:pPr>
        <w:ind w:left="7222" w:hanging="520"/>
      </w:pPr>
      <w:rPr>
        <w:rFonts w:hint="default"/>
        <w:lang w:val="en-US" w:eastAsia="en-US" w:bidi="ar-SA"/>
      </w:rPr>
    </w:lvl>
    <w:lvl w:ilvl="8">
      <w:start w:val="0"/>
      <w:numFmt w:val="bullet"/>
      <w:lvlText w:val="•"/>
      <w:lvlJc w:val="left"/>
      <w:pPr>
        <w:ind w:left="8228" w:hanging="520"/>
      </w:pPr>
      <w:rPr>
        <w:rFonts w:hint="default"/>
        <w:lang w:val="en-US" w:eastAsia="en-US" w:bidi="ar-SA"/>
      </w:rPr>
    </w:lvl>
  </w:abstractNum>
  <w:abstractNum w:abstractNumId="3">
    <w:multiLevelType w:val="hybridMultilevel"/>
    <w:lvl w:ilvl="0">
      <w:start w:val="4"/>
      <w:numFmt w:val="decimal"/>
      <w:lvlText w:val="%1"/>
      <w:lvlJc w:val="left"/>
      <w:pPr>
        <w:ind w:left="171" w:hanging="520"/>
        <w:jc w:val="left"/>
      </w:pPr>
      <w:rPr>
        <w:rFonts w:hint="default"/>
        <w:lang w:val="en-US" w:eastAsia="en-US" w:bidi="ar-SA"/>
      </w:rPr>
    </w:lvl>
    <w:lvl w:ilvl="1">
      <w:start w:val="1"/>
      <w:numFmt w:val="lowerLetter"/>
      <w:lvlText w:val="%1(%2)."/>
      <w:lvlJc w:val="left"/>
      <w:pPr>
        <w:ind w:left="171" w:hanging="520"/>
        <w:jc w:val="left"/>
      </w:pPr>
      <w:rPr>
        <w:rFonts w:hint="default" w:ascii="Times New Roman" w:hAnsi="Times New Roman" w:eastAsia="Times New Roman" w:cs="Times New Roman"/>
        <w:b/>
        <w:bCs/>
        <w:i w:val="0"/>
        <w:iCs w:val="0"/>
        <w:color w:val="517CBF"/>
        <w:w w:val="99"/>
        <w:sz w:val="24"/>
        <w:szCs w:val="24"/>
        <w:lang w:val="en-US" w:eastAsia="en-US" w:bidi="ar-SA"/>
      </w:rPr>
    </w:lvl>
    <w:lvl w:ilvl="2">
      <w:start w:val="0"/>
      <w:numFmt w:val="bullet"/>
      <w:lvlText w:val="•"/>
      <w:lvlJc w:val="left"/>
      <w:pPr>
        <w:ind w:left="2192" w:hanging="520"/>
      </w:pPr>
      <w:rPr>
        <w:rFonts w:hint="default"/>
        <w:lang w:val="en-US" w:eastAsia="en-US" w:bidi="ar-SA"/>
      </w:rPr>
    </w:lvl>
    <w:lvl w:ilvl="3">
      <w:start w:val="0"/>
      <w:numFmt w:val="bullet"/>
      <w:lvlText w:val="•"/>
      <w:lvlJc w:val="left"/>
      <w:pPr>
        <w:ind w:left="3198" w:hanging="520"/>
      </w:pPr>
      <w:rPr>
        <w:rFonts w:hint="default"/>
        <w:lang w:val="en-US" w:eastAsia="en-US" w:bidi="ar-SA"/>
      </w:rPr>
    </w:lvl>
    <w:lvl w:ilvl="4">
      <w:start w:val="0"/>
      <w:numFmt w:val="bullet"/>
      <w:lvlText w:val="•"/>
      <w:lvlJc w:val="left"/>
      <w:pPr>
        <w:ind w:left="4204" w:hanging="520"/>
      </w:pPr>
      <w:rPr>
        <w:rFonts w:hint="default"/>
        <w:lang w:val="en-US" w:eastAsia="en-US" w:bidi="ar-SA"/>
      </w:rPr>
    </w:lvl>
    <w:lvl w:ilvl="5">
      <w:start w:val="0"/>
      <w:numFmt w:val="bullet"/>
      <w:lvlText w:val="•"/>
      <w:lvlJc w:val="left"/>
      <w:pPr>
        <w:ind w:left="5210" w:hanging="520"/>
      </w:pPr>
      <w:rPr>
        <w:rFonts w:hint="default"/>
        <w:lang w:val="en-US" w:eastAsia="en-US" w:bidi="ar-SA"/>
      </w:rPr>
    </w:lvl>
    <w:lvl w:ilvl="6">
      <w:start w:val="0"/>
      <w:numFmt w:val="bullet"/>
      <w:lvlText w:val="•"/>
      <w:lvlJc w:val="left"/>
      <w:pPr>
        <w:ind w:left="6216" w:hanging="520"/>
      </w:pPr>
      <w:rPr>
        <w:rFonts w:hint="default"/>
        <w:lang w:val="en-US" w:eastAsia="en-US" w:bidi="ar-SA"/>
      </w:rPr>
    </w:lvl>
    <w:lvl w:ilvl="7">
      <w:start w:val="0"/>
      <w:numFmt w:val="bullet"/>
      <w:lvlText w:val="•"/>
      <w:lvlJc w:val="left"/>
      <w:pPr>
        <w:ind w:left="7222" w:hanging="520"/>
      </w:pPr>
      <w:rPr>
        <w:rFonts w:hint="default"/>
        <w:lang w:val="en-US" w:eastAsia="en-US" w:bidi="ar-SA"/>
      </w:rPr>
    </w:lvl>
    <w:lvl w:ilvl="8">
      <w:start w:val="0"/>
      <w:numFmt w:val="bullet"/>
      <w:lvlText w:val="•"/>
      <w:lvlJc w:val="left"/>
      <w:pPr>
        <w:ind w:left="8228" w:hanging="520"/>
      </w:pPr>
      <w:rPr>
        <w:rFonts w:hint="default"/>
        <w:lang w:val="en-US" w:eastAsia="en-US" w:bidi="ar-SA"/>
      </w:rPr>
    </w:lvl>
  </w:abstractNum>
  <w:abstractNum w:abstractNumId="2">
    <w:multiLevelType w:val="hybridMultilevel"/>
    <w:lvl w:ilvl="0">
      <w:start w:val="3"/>
      <w:numFmt w:val="decimal"/>
      <w:lvlText w:val="%1"/>
      <w:lvlJc w:val="left"/>
      <w:pPr>
        <w:ind w:left="675" w:hanging="520"/>
        <w:jc w:val="left"/>
      </w:pPr>
      <w:rPr>
        <w:rFonts w:hint="default"/>
        <w:lang w:val="en-US" w:eastAsia="en-US" w:bidi="ar-SA"/>
      </w:rPr>
    </w:lvl>
    <w:lvl w:ilvl="1">
      <w:start w:val="1"/>
      <w:numFmt w:val="lowerLetter"/>
      <w:lvlText w:val="%1(%2)."/>
      <w:lvlJc w:val="left"/>
      <w:pPr>
        <w:ind w:left="675" w:hanging="520"/>
        <w:jc w:val="left"/>
      </w:pPr>
      <w:rPr>
        <w:rFonts w:hint="default" w:ascii="Times New Roman" w:hAnsi="Times New Roman" w:eastAsia="Times New Roman" w:cs="Times New Roman"/>
        <w:b/>
        <w:bCs/>
        <w:i w:val="0"/>
        <w:iCs w:val="0"/>
        <w:color w:val="517CBF"/>
        <w:w w:val="99"/>
        <w:sz w:val="24"/>
        <w:szCs w:val="24"/>
        <w:lang w:val="en-US" w:eastAsia="en-US" w:bidi="ar-SA"/>
      </w:rPr>
    </w:lvl>
    <w:lvl w:ilvl="2">
      <w:start w:val="0"/>
      <w:numFmt w:val="bullet"/>
      <w:lvlText w:val="•"/>
      <w:lvlJc w:val="left"/>
      <w:pPr>
        <w:ind w:left="2592" w:hanging="520"/>
      </w:pPr>
      <w:rPr>
        <w:rFonts w:hint="default"/>
        <w:lang w:val="en-US" w:eastAsia="en-US" w:bidi="ar-SA"/>
      </w:rPr>
    </w:lvl>
    <w:lvl w:ilvl="3">
      <w:start w:val="0"/>
      <w:numFmt w:val="bullet"/>
      <w:lvlText w:val="•"/>
      <w:lvlJc w:val="left"/>
      <w:pPr>
        <w:ind w:left="3548" w:hanging="520"/>
      </w:pPr>
      <w:rPr>
        <w:rFonts w:hint="default"/>
        <w:lang w:val="en-US" w:eastAsia="en-US" w:bidi="ar-SA"/>
      </w:rPr>
    </w:lvl>
    <w:lvl w:ilvl="4">
      <w:start w:val="0"/>
      <w:numFmt w:val="bullet"/>
      <w:lvlText w:val="•"/>
      <w:lvlJc w:val="left"/>
      <w:pPr>
        <w:ind w:left="4504" w:hanging="520"/>
      </w:pPr>
      <w:rPr>
        <w:rFonts w:hint="default"/>
        <w:lang w:val="en-US" w:eastAsia="en-US" w:bidi="ar-SA"/>
      </w:rPr>
    </w:lvl>
    <w:lvl w:ilvl="5">
      <w:start w:val="0"/>
      <w:numFmt w:val="bullet"/>
      <w:lvlText w:val="•"/>
      <w:lvlJc w:val="left"/>
      <w:pPr>
        <w:ind w:left="5460" w:hanging="520"/>
      </w:pPr>
      <w:rPr>
        <w:rFonts w:hint="default"/>
        <w:lang w:val="en-US" w:eastAsia="en-US" w:bidi="ar-SA"/>
      </w:rPr>
    </w:lvl>
    <w:lvl w:ilvl="6">
      <w:start w:val="0"/>
      <w:numFmt w:val="bullet"/>
      <w:lvlText w:val="•"/>
      <w:lvlJc w:val="left"/>
      <w:pPr>
        <w:ind w:left="6416" w:hanging="520"/>
      </w:pPr>
      <w:rPr>
        <w:rFonts w:hint="default"/>
        <w:lang w:val="en-US" w:eastAsia="en-US" w:bidi="ar-SA"/>
      </w:rPr>
    </w:lvl>
    <w:lvl w:ilvl="7">
      <w:start w:val="0"/>
      <w:numFmt w:val="bullet"/>
      <w:lvlText w:val="•"/>
      <w:lvlJc w:val="left"/>
      <w:pPr>
        <w:ind w:left="7372" w:hanging="520"/>
      </w:pPr>
      <w:rPr>
        <w:rFonts w:hint="default"/>
        <w:lang w:val="en-US" w:eastAsia="en-US" w:bidi="ar-SA"/>
      </w:rPr>
    </w:lvl>
    <w:lvl w:ilvl="8">
      <w:start w:val="0"/>
      <w:numFmt w:val="bullet"/>
      <w:lvlText w:val="•"/>
      <w:lvlJc w:val="left"/>
      <w:pPr>
        <w:ind w:left="8328" w:hanging="520"/>
      </w:pPr>
      <w:rPr>
        <w:rFonts w:hint="default"/>
        <w:lang w:val="en-US" w:eastAsia="en-US" w:bidi="ar-SA"/>
      </w:rPr>
    </w:lvl>
  </w:abstractNum>
  <w:abstractNum w:abstractNumId="1">
    <w:multiLevelType w:val="hybridMultilevel"/>
    <w:lvl w:ilvl="0">
      <w:start w:val="2"/>
      <w:numFmt w:val="decimal"/>
      <w:lvlText w:val="%1"/>
      <w:lvlJc w:val="left"/>
      <w:pPr>
        <w:ind w:left="140" w:hanging="520"/>
        <w:jc w:val="left"/>
      </w:pPr>
      <w:rPr>
        <w:rFonts w:hint="default"/>
        <w:lang w:val="en-US" w:eastAsia="en-US" w:bidi="ar-SA"/>
      </w:rPr>
    </w:lvl>
    <w:lvl w:ilvl="1">
      <w:start w:val="1"/>
      <w:numFmt w:val="lowerLetter"/>
      <w:lvlText w:val="%1(%2)."/>
      <w:lvlJc w:val="left"/>
      <w:pPr>
        <w:ind w:left="140" w:hanging="520"/>
        <w:jc w:val="left"/>
      </w:pPr>
      <w:rPr>
        <w:rFonts w:hint="default" w:ascii="Times New Roman" w:hAnsi="Times New Roman" w:eastAsia="Times New Roman" w:cs="Times New Roman"/>
        <w:b/>
        <w:bCs/>
        <w:i w:val="0"/>
        <w:iCs w:val="0"/>
        <w:color w:val="517CBF"/>
        <w:w w:val="99"/>
        <w:sz w:val="24"/>
        <w:szCs w:val="24"/>
        <w:lang w:val="en-US" w:eastAsia="en-US" w:bidi="ar-SA"/>
      </w:rPr>
    </w:lvl>
    <w:lvl w:ilvl="2">
      <w:start w:val="0"/>
      <w:numFmt w:val="bullet"/>
      <w:lvlText w:val="•"/>
      <w:lvlJc w:val="left"/>
      <w:pPr>
        <w:ind w:left="2160" w:hanging="520"/>
      </w:pPr>
      <w:rPr>
        <w:rFonts w:hint="default"/>
        <w:lang w:val="en-US" w:eastAsia="en-US" w:bidi="ar-SA"/>
      </w:rPr>
    </w:lvl>
    <w:lvl w:ilvl="3">
      <w:start w:val="0"/>
      <w:numFmt w:val="bullet"/>
      <w:lvlText w:val="•"/>
      <w:lvlJc w:val="left"/>
      <w:pPr>
        <w:ind w:left="3170" w:hanging="520"/>
      </w:pPr>
      <w:rPr>
        <w:rFonts w:hint="default"/>
        <w:lang w:val="en-US" w:eastAsia="en-US" w:bidi="ar-SA"/>
      </w:rPr>
    </w:lvl>
    <w:lvl w:ilvl="4">
      <w:start w:val="0"/>
      <w:numFmt w:val="bullet"/>
      <w:lvlText w:val="•"/>
      <w:lvlJc w:val="left"/>
      <w:pPr>
        <w:ind w:left="4180" w:hanging="520"/>
      </w:pPr>
      <w:rPr>
        <w:rFonts w:hint="default"/>
        <w:lang w:val="en-US" w:eastAsia="en-US" w:bidi="ar-SA"/>
      </w:rPr>
    </w:lvl>
    <w:lvl w:ilvl="5">
      <w:start w:val="0"/>
      <w:numFmt w:val="bullet"/>
      <w:lvlText w:val="•"/>
      <w:lvlJc w:val="left"/>
      <w:pPr>
        <w:ind w:left="5190" w:hanging="520"/>
      </w:pPr>
      <w:rPr>
        <w:rFonts w:hint="default"/>
        <w:lang w:val="en-US" w:eastAsia="en-US" w:bidi="ar-SA"/>
      </w:rPr>
    </w:lvl>
    <w:lvl w:ilvl="6">
      <w:start w:val="0"/>
      <w:numFmt w:val="bullet"/>
      <w:lvlText w:val="•"/>
      <w:lvlJc w:val="left"/>
      <w:pPr>
        <w:ind w:left="6200" w:hanging="520"/>
      </w:pPr>
      <w:rPr>
        <w:rFonts w:hint="default"/>
        <w:lang w:val="en-US" w:eastAsia="en-US" w:bidi="ar-SA"/>
      </w:rPr>
    </w:lvl>
    <w:lvl w:ilvl="7">
      <w:start w:val="0"/>
      <w:numFmt w:val="bullet"/>
      <w:lvlText w:val="•"/>
      <w:lvlJc w:val="left"/>
      <w:pPr>
        <w:ind w:left="7210" w:hanging="520"/>
      </w:pPr>
      <w:rPr>
        <w:rFonts w:hint="default"/>
        <w:lang w:val="en-US" w:eastAsia="en-US" w:bidi="ar-SA"/>
      </w:rPr>
    </w:lvl>
    <w:lvl w:ilvl="8">
      <w:start w:val="0"/>
      <w:numFmt w:val="bullet"/>
      <w:lvlText w:val="•"/>
      <w:lvlJc w:val="left"/>
      <w:pPr>
        <w:ind w:left="8220" w:hanging="520"/>
      </w:pPr>
      <w:rPr>
        <w:rFonts w:hint="default"/>
        <w:lang w:val="en-US" w:eastAsia="en-US" w:bidi="ar-SA"/>
      </w:rPr>
    </w:lvl>
  </w:abstractNum>
  <w:abstractNum w:abstractNumId="0">
    <w:multiLevelType w:val="hybridMultilevel"/>
    <w:lvl w:ilvl="0">
      <w:start w:val="1"/>
      <w:numFmt w:val="decimal"/>
      <w:lvlText w:val="%1"/>
      <w:lvlJc w:val="left"/>
      <w:pPr>
        <w:ind w:left="155" w:hanging="507"/>
        <w:jc w:val="left"/>
      </w:pPr>
      <w:rPr>
        <w:rFonts w:hint="default"/>
        <w:lang w:val="en-US" w:eastAsia="en-US" w:bidi="ar-SA"/>
      </w:rPr>
    </w:lvl>
    <w:lvl w:ilvl="1">
      <w:start w:val="3"/>
      <w:numFmt w:val="lowerLetter"/>
      <w:lvlText w:val="%1(%2)."/>
      <w:lvlJc w:val="left"/>
      <w:pPr>
        <w:ind w:left="155" w:hanging="507"/>
        <w:jc w:val="left"/>
      </w:pPr>
      <w:rPr>
        <w:rFonts w:hint="default" w:ascii="Times New Roman" w:hAnsi="Times New Roman" w:eastAsia="Times New Roman" w:cs="Times New Roman"/>
        <w:b/>
        <w:bCs/>
        <w:i w:val="0"/>
        <w:iCs w:val="0"/>
        <w:color w:val="517CBF"/>
        <w:w w:val="99"/>
        <w:sz w:val="24"/>
        <w:szCs w:val="24"/>
        <w:lang w:val="en-US" w:eastAsia="en-US" w:bidi="ar-SA"/>
      </w:rPr>
    </w:lvl>
    <w:lvl w:ilvl="2">
      <w:start w:val="0"/>
      <w:numFmt w:val="bullet"/>
      <w:lvlText w:val="•"/>
      <w:lvlJc w:val="left"/>
      <w:pPr>
        <w:ind w:left="2176" w:hanging="507"/>
      </w:pPr>
      <w:rPr>
        <w:rFonts w:hint="default"/>
        <w:lang w:val="en-US" w:eastAsia="en-US" w:bidi="ar-SA"/>
      </w:rPr>
    </w:lvl>
    <w:lvl w:ilvl="3">
      <w:start w:val="0"/>
      <w:numFmt w:val="bullet"/>
      <w:lvlText w:val="•"/>
      <w:lvlJc w:val="left"/>
      <w:pPr>
        <w:ind w:left="3184" w:hanging="507"/>
      </w:pPr>
      <w:rPr>
        <w:rFonts w:hint="default"/>
        <w:lang w:val="en-US" w:eastAsia="en-US" w:bidi="ar-SA"/>
      </w:rPr>
    </w:lvl>
    <w:lvl w:ilvl="4">
      <w:start w:val="0"/>
      <w:numFmt w:val="bullet"/>
      <w:lvlText w:val="•"/>
      <w:lvlJc w:val="left"/>
      <w:pPr>
        <w:ind w:left="4192" w:hanging="507"/>
      </w:pPr>
      <w:rPr>
        <w:rFonts w:hint="default"/>
        <w:lang w:val="en-US" w:eastAsia="en-US" w:bidi="ar-SA"/>
      </w:rPr>
    </w:lvl>
    <w:lvl w:ilvl="5">
      <w:start w:val="0"/>
      <w:numFmt w:val="bullet"/>
      <w:lvlText w:val="•"/>
      <w:lvlJc w:val="left"/>
      <w:pPr>
        <w:ind w:left="5200" w:hanging="507"/>
      </w:pPr>
      <w:rPr>
        <w:rFonts w:hint="default"/>
        <w:lang w:val="en-US" w:eastAsia="en-US" w:bidi="ar-SA"/>
      </w:rPr>
    </w:lvl>
    <w:lvl w:ilvl="6">
      <w:start w:val="0"/>
      <w:numFmt w:val="bullet"/>
      <w:lvlText w:val="•"/>
      <w:lvlJc w:val="left"/>
      <w:pPr>
        <w:ind w:left="6208" w:hanging="507"/>
      </w:pPr>
      <w:rPr>
        <w:rFonts w:hint="default"/>
        <w:lang w:val="en-US" w:eastAsia="en-US" w:bidi="ar-SA"/>
      </w:rPr>
    </w:lvl>
    <w:lvl w:ilvl="7">
      <w:start w:val="0"/>
      <w:numFmt w:val="bullet"/>
      <w:lvlText w:val="•"/>
      <w:lvlJc w:val="left"/>
      <w:pPr>
        <w:ind w:left="7216" w:hanging="507"/>
      </w:pPr>
      <w:rPr>
        <w:rFonts w:hint="default"/>
        <w:lang w:val="en-US" w:eastAsia="en-US" w:bidi="ar-SA"/>
      </w:rPr>
    </w:lvl>
    <w:lvl w:ilvl="8">
      <w:start w:val="0"/>
      <w:numFmt w:val="bullet"/>
      <w:lvlText w:val="•"/>
      <w:lvlJc w:val="left"/>
      <w:pPr>
        <w:ind w:left="8224" w:hanging="507"/>
      </w:pPr>
      <w:rPr>
        <w:rFonts w:hint="default"/>
        <w:lang w:val="en-U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47"/>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55"/>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onlineforms.edgarfiling.sec.gov/"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hyperlink" Target="http://www.sec.gov/"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Securities and Exchange Commission</dc:creator>
  <cp:keywords>OMB Number: 3235-0337; SEC 2113; Date.modified: 2019-03-04</cp:keywords>
  <dc:subject>Form for reporting activities of transfer agents</dc:subject>
  <dc:title> Form TA-2 </dc:title>
  <dcterms:created xsi:type="dcterms:W3CDTF">2023-04-07T18:54:09Z</dcterms:created>
  <dcterms:modified xsi:type="dcterms:W3CDTF">2023-04-07T18:54:09Z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2010-01-08T00:00:00Z</vt:filetime>
  </property>
  <property fmtid="{D5CDD505-2E9C-101B-9397-08002B2CF9AE}" pid="3" name="Creator">
    <vt:lpwstr>Acrobat PDFMaker 7.0 for Word</vt:lpwstr>
  </property>
  <property fmtid="{D5CDD505-2E9C-101B-9397-08002B2CF9AE}" pid="4" name="LastSaved">
    <vt:filetime>2023-04-07T00:00:00Z</vt:filetime>
  </property>
  <property fmtid="{D5CDD505-2E9C-101B-9397-08002B2CF9AE}" pid="5" name="Producer">
    <vt:lpwstr>Acrobat Distiller 7.0 (Windows)</vt:lpwstr>
  </property>
  <property fmtid="{D5CDD505-2E9C-101B-9397-08002B2CF9AE}" pid="6" name="SourceModified">
    <vt:lpwstr>D:20100108194838</vt:lpwstr>
  </property>
</Properties>
</file>